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F7EA2F" w14:textId="77777777" w:rsidR="00076E53" w:rsidRDefault="00076E53" w:rsidP="00076E53">
      <w:pPr>
        <w:spacing w:before="100" w:beforeAutospacing="1" w:after="100" w:afterAutospacing="1" w:line="240" w:lineRule="auto"/>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Dr.ssa Barbara Castiglione</w:t>
      </w:r>
    </w:p>
    <w:p w14:paraId="77DFDC7F" w14:textId="77777777" w:rsidR="00076E53" w:rsidRPr="00076E53" w:rsidRDefault="00076E53" w:rsidP="00076E53">
      <w:pPr>
        <w:spacing w:before="100" w:beforeAutospacing="1" w:after="100" w:afterAutospacing="1" w:line="240" w:lineRule="auto"/>
        <w:outlineLvl w:val="1"/>
        <w:rPr>
          <w:rFonts w:ascii="Arial" w:eastAsia="Times New Roman" w:hAnsi="Arial" w:cs="Arial"/>
          <w:bCs/>
          <w:i/>
          <w:lang w:eastAsia="it-IT"/>
        </w:rPr>
      </w:pPr>
      <w:r w:rsidRPr="00076E53">
        <w:rPr>
          <w:rFonts w:ascii="Arial" w:eastAsia="Times New Roman" w:hAnsi="Arial" w:cs="Arial"/>
          <w:bCs/>
          <w:i/>
          <w:lang w:eastAsia="it-IT"/>
        </w:rPr>
        <w:t>Psicologa Psicoterapeuta</w:t>
      </w:r>
    </w:p>
    <w:p w14:paraId="621AE2A7" w14:textId="77777777" w:rsidR="00076E53" w:rsidRPr="00076E53" w:rsidRDefault="00076E53" w:rsidP="00076E53">
      <w:pPr>
        <w:spacing w:before="100" w:beforeAutospacing="1" w:after="100" w:afterAutospacing="1" w:line="240" w:lineRule="auto"/>
        <w:outlineLvl w:val="1"/>
        <w:rPr>
          <w:rFonts w:ascii="Arial" w:eastAsia="Times New Roman" w:hAnsi="Arial" w:cs="Arial"/>
          <w:bCs/>
          <w:i/>
          <w:lang w:eastAsia="it-IT"/>
        </w:rPr>
      </w:pPr>
      <w:r w:rsidRPr="00076E53">
        <w:rPr>
          <w:rFonts w:ascii="Arial" w:eastAsia="Times New Roman" w:hAnsi="Arial" w:cs="Arial"/>
          <w:bCs/>
          <w:i/>
          <w:lang w:eastAsia="it-IT"/>
        </w:rPr>
        <w:t>Formatrice Certificata Microsoft</w:t>
      </w:r>
    </w:p>
    <w:p w14:paraId="3C761DE0" w14:textId="77777777" w:rsidR="00076E53" w:rsidRPr="00076E53" w:rsidRDefault="00076E53" w:rsidP="00076E53">
      <w:pPr>
        <w:spacing w:before="100" w:beforeAutospacing="1" w:after="100" w:afterAutospacing="1" w:line="240" w:lineRule="auto"/>
        <w:outlineLvl w:val="1"/>
        <w:rPr>
          <w:rFonts w:ascii="Arial" w:eastAsia="Times New Roman" w:hAnsi="Arial" w:cs="Arial"/>
          <w:bCs/>
          <w:i/>
          <w:lang w:eastAsia="it-IT"/>
        </w:rPr>
      </w:pPr>
      <w:r w:rsidRPr="00076E53">
        <w:rPr>
          <w:rFonts w:ascii="Arial" w:eastAsia="Times New Roman" w:hAnsi="Arial" w:cs="Arial"/>
          <w:bCs/>
          <w:i/>
          <w:lang w:eastAsia="it-IT"/>
        </w:rPr>
        <w:t>393/1908463</w:t>
      </w:r>
    </w:p>
    <w:p w14:paraId="1A64E1DC" w14:textId="77777777" w:rsidR="00076E53" w:rsidRPr="00076E53" w:rsidRDefault="00076E53" w:rsidP="00076E53">
      <w:pPr>
        <w:spacing w:before="100" w:beforeAutospacing="1" w:after="100" w:afterAutospacing="1" w:line="240" w:lineRule="auto"/>
        <w:outlineLvl w:val="1"/>
        <w:rPr>
          <w:rFonts w:ascii="Arial" w:eastAsia="Times New Roman" w:hAnsi="Arial" w:cs="Arial"/>
          <w:bCs/>
          <w:i/>
          <w:lang w:eastAsia="it-IT"/>
        </w:rPr>
      </w:pPr>
      <w:r w:rsidRPr="00076E53">
        <w:rPr>
          <w:rFonts w:ascii="Arial" w:eastAsia="Times New Roman" w:hAnsi="Arial" w:cs="Arial"/>
          <w:bCs/>
          <w:i/>
          <w:lang w:eastAsia="it-IT"/>
        </w:rPr>
        <w:t>b.castiglione@libero.it</w:t>
      </w:r>
    </w:p>
    <w:p w14:paraId="2B397357" w14:textId="77777777" w:rsidR="00076E53" w:rsidRDefault="00076E53" w:rsidP="00076E53">
      <w:pPr>
        <w:spacing w:before="100" w:beforeAutospacing="1" w:after="100" w:afterAutospacing="1" w:line="240" w:lineRule="auto"/>
        <w:outlineLvl w:val="1"/>
        <w:rPr>
          <w:rFonts w:ascii="Arial" w:eastAsia="Times New Roman" w:hAnsi="Arial" w:cs="Arial"/>
          <w:bCs/>
          <w:i/>
          <w:sz w:val="24"/>
          <w:szCs w:val="24"/>
          <w:lang w:eastAsia="it-IT"/>
        </w:rPr>
      </w:pPr>
    </w:p>
    <w:p w14:paraId="560A8FD8" w14:textId="77777777" w:rsidR="00076E53" w:rsidRDefault="00076E53" w:rsidP="00076E53">
      <w:pPr>
        <w:spacing w:before="100" w:beforeAutospacing="1" w:after="100" w:afterAutospacing="1" w:line="240" w:lineRule="auto"/>
        <w:jc w:val="center"/>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PROGETTO “STRUMENTI E TECNICHE PER LA DIDATTICA </w:t>
      </w:r>
    </w:p>
    <w:p w14:paraId="6E3D36FE" w14:textId="77777777" w:rsidR="00076E53" w:rsidRDefault="00076E53" w:rsidP="00076E53">
      <w:pPr>
        <w:spacing w:before="100" w:beforeAutospacing="1" w:after="100" w:afterAutospacing="1" w:line="240" w:lineRule="auto"/>
        <w:jc w:val="center"/>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E LA FORMAZIONE A DISTANZA”</w:t>
      </w:r>
    </w:p>
    <w:p w14:paraId="3D73B332" w14:textId="77777777" w:rsidR="00076E53" w:rsidRDefault="00076E53" w:rsidP="00076E53">
      <w:pPr>
        <w:spacing w:before="100" w:beforeAutospacing="1" w:after="100" w:afterAutospacing="1" w:line="240" w:lineRule="auto"/>
        <w:jc w:val="center"/>
        <w:outlineLvl w:val="1"/>
        <w:rPr>
          <w:rFonts w:ascii="Arial" w:eastAsia="Times New Roman" w:hAnsi="Arial" w:cs="Arial"/>
          <w:b/>
          <w:bCs/>
          <w:sz w:val="24"/>
          <w:szCs w:val="24"/>
          <w:lang w:eastAsia="it-IT"/>
        </w:rPr>
      </w:pPr>
    </w:p>
    <w:p w14:paraId="1AAE67FF"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PREMESSA</w:t>
      </w:r>
    </w:p>
    <w:p w14:paraId="2FD86B84" w14:textId="77777777" w:rsidR="00076E53" w:rsidRPr="0000605F" w:rsidRDefault="00076E53" w:rsidP="00076E53">
      <w:pPr>
        <w:pStyle w:val="NormaleWeb"/>
        <w:jc w:val="both"/>
        <w:rPr>
          <w:rFonts w:ascii="Arial" w:hAnsi="Arial" w:cs="Arial"/>
          <w:bCs/>
        </w:rPr>
      </w:pPr>
      <w:r>
        <w:rPr>
          <w:rFonts w:ascii="Arial" w:hAnsi="Arial" w:cs="Arial"/>
          <w:bCs/>
        </w:rPr>
        <w:t>In base alla ricerca condotta dal</w:t>
      </w:r>
      <w:r w:rsidRPr="0000605F">
        <w:rPr>
          <w:rFonts w:ascii="Arial" w:hAnsi="Arial" w:cs="Arial"/>
          <w:bCs/>
        </w:rPr>
        <w:t xml:space="preserve">l’Associazione Nazionale </w:t>
      </w:r>
      <w:proofErr w:type="spellStart"/>
      <w:r w:rsidRPr="0000605F">
        <w:rPr>
          <w:rFonts w:ascii="Arial" w:hAnsi="Arial" w:cs="Arial"/>
          <w:bCs/>
        </w:rPr>
        <w:t>Di.Te</w:t>
      </w:r>
      <w:proofErr w:type="spellEnd"/>
      <w:r w:rsidRPr="0000605F">
        <w:rPr>
          <w:rFonts w:ascii="Arial" w:hAnsi="Arial" w:cs="Arial"/>
          <w:bCs/>
        </w:rPr>
        <w:t>. (Dipendenze tecnologiche, Gap, Cyberbullismo) in collaborazione con Skuola.net</w:t>
      </w:r>
      <w:r>
        <w:rPr>
          <w:rFonts w:ascii="Arial" w:hAnsi="Arial" w:cs="Arial"/>
          <w:bCs/>
        </w:rPr>
        <w:t xml:space="preserve"> su 9000 studenti si evince che </w:t>
      </w:r>
      <w:r w:rsidRPr="0000605F">
        <w:rPr>
          <w:rFonts w:ascii="Arial" w:hAnsi="Arial" w:cs="Arial"/>
          <w:bCs/>
        </w:rPr>
        <w:t xml:space="preserve">l’apprendimento a distanza risulta dispersivo, faticoso e poco stimolante per gli studenti </w:t>
      </w:r>
      <w:r>
        <w:rPr>
          <w:rFonts w:ascii="Arial" w:hAnsi="Arial" w:cs="Arial"/>
          <w:bCs/>
        </w:rPr>
        <w:t xml:space="preserve">italiani </w:t>
      </w:r>
      <w:r w:rsidRPr="0000605F">
        <w:rPr>
          <w:rFonts w:ascii="Arial" w:hAnsi="Arial" w:cs="Arial"/>
          <w:bCs/>
        </w:rPr>
        <w:t>che, di conseguenza, stanno apprendendo molto meno di quanto avrebbero fatto in presenza.</w:t>
      </w:r>
    </w:p>
    <w:p w14:paraId="1CA1848B" w14:textId="77777777" w:rsidR="00076E53" w:rsidRDefault="00076E53" w:rsidP="00076E53">
      <w:pPr>
        <w:spacing w:before="100" w:beforeAutospacing="1" w:after="100" w:afterAutospacing="1" w:line="240" w:lineRule="auto"/>
        <w:jc w:val="both"/>
        <w:rPr>
          <w:rFonts w:ascii="Arial" w:eastAsia="Times New Roman" w:hAnsi="Arial" w:cs="Arial"/>
          <w:bCs/>
          <w:sz w:val="24"/>
          <w:szCs w:val="24"/>
          <w:lang w:eastAsia="it-IT"/>
        </w:rPr>
      </w:pPr>
      <w:r w:rsidRPr="0000605F">
        <w:rPr>
          <w:rFonts w:ascii="Arial" w:eastAsia="Times New Roman" w:hAnsi="Arial" w:cs="Arial"/>
          <w:bCs/>
          <w:sz w:val="24"/>
          <w:szCs w:val="24"/>
          <w:lang w:eastAsia="it-IT"/>
        </w:rPr>
        <w:t>Daniele Grassucci, direttore e co-founder di Skuola.net spiega “Se più della metà dei ragazzi è insoddisfatta di come svolge lezione da casa significa che siamo ancora all’inizio di un percorso. In futuro bisognerà lavorare tanto sui contenuti, per rendere la didattica più coinvolgente: il metodo è rimasto lo stesso adottato in classe.”</w:t>
      </w:r>
    </w:p>
    <w:p w14:paraId="7B6676F3" w14:textId="77777777" w:rsidR="00076E53" w:rsidRDefault="00076E53" w:rsidP="00076E53">
      <w:pPr>
        <w:spacing w:before="100" w:beforeAutospacing="1" w:after="100" w:afterAutospacing="1" w:line="240" w:lineRule="auto"/>
        <w:jc w:val="both"/>
        <w:rPr>
          <w:rFonts w:ascii="Arial" w:eastAsia="Times New Roman" w:hAnsi="Arial" w:cs="Arial"/>
          <w:bCs/>
          <w:sz w:val="24"/>
          <w:szCs w:val="24"/>
          <w:lang w:eastAsia="it-IT"/>
        </w:rPr>
      </w:pPr>
      <w:r w:rsidRPr="0000605F">
        <w:rPr>
          <w:rFonts w:ascii="Arial" w:eastAsia="Times New Roman" w:hAnsi="Arial" w:cs="Arial"/>
          <w:bCs/>
          <w:sz w:val="24"/>
          <w:szCs w:val="24"/>
          <w:lang w:eastAsia="it-IT"/>
        </w:rPr>
        <w:t>Gli insegnanti non sono stati formati a sufficienza per utilizzar</w:t>
      </w:r>
      <w:r>
        <w:rPr>
          <w:rFonts w:ascii="Arial" w:eastAsia="Times New Roman" w:hAnsi="Arial" w:cs="Arial"/>
          <w:bCs/>
          <w:sz w:val="24"/>
          <w:szCs w:val="24"/>
          <w:lang w:eastAsia="it-IT"/>
        </w:rPr>
        <w:t>e la DAD adeguatamente</w:t>
      </w:r>
      <w:r w:rsidRPr="0000605F">
        <w:rPr>
          <w:rFonts w:ascii="Arial" w:eastAsia="Times New Roman" w:hAnsi="Arial" w:cs="Arial"/>
          <w:bCs/>
          <w:sz w:val="24"/>
          <w:szCs w:val="24"/>
          <w:lang w:eastAsia="it-IT"/>
        </w:rPr>
        <w:t xml:space="preserve">, anche perché tutto è accaduto troppo in fretta. </w:t>
      </w:r>
      <w:r>
        <w:rPr>
          <w:rFonts w:ascii="Arial" w:eastAsia="Times New Roman" w:hAnsi="Arial" w:cs="Arial"/>
          <w:bCs/>
          <w:sz w:val="24"/>
          <w:szCs w:val="24"/>
          <w:lang w:eastAsia="it-IT"/>
        </w:rPr>
        <w:t xml:space="preserve">Sto parlando del </w:t>
      </w:r>
      <w:proofErr w:type="spellStart"/>
      <w:r>
        <w:rPr>
          <w:rFonts w:ascii="Arial" w:eastAsia="Times New Roman" w:hAnsi="Arial" w:cs="Arial"/>
          <w:bCs/>
          <w:sz w:val="24"/>
          <w:szCs w:val="24"/>
          <w:lang w:eastAsia="it-IT"/>
        </w:rPr>
        <w:t>lockdown</w:t>
      </w:r>
      <w:proofErr w:type="spellEnd"/>
      <w:r>
        <w:rPr>
          <w:rFonts w:ascii="Arial" w:eastAsia="Times New Roman" w:hAnsi="Arial" w:cs="Arial"/>
          <w:bCs/>
          <w:sz w:val="24"/>
          <w:szCs w:val="24"/>
          <w:lang w:eastAsia="it-IT"/>
        </w:rPr>
        <w:t xml:space="preserve">, ovviamente. </w:t>
      </w:r>
      <w:r w:rsidRPr="0000605F">
        <w:rPr>
          <w:rFonts w:ascii="Arial" w:eastAsia="Times New Roman" w:hAnsi="Arial" w:cs="Arial"/>
          <w:bCs/>
          <w:sz w:val="24"/>
          <w:szCs w:val="24"/>
          <w:lang w:eastAsia="it-IT"/>
        </w:rPr>
        <w:t>Sono una docente certificata Microsoft sulle nuove tecnologie didattiche informatiche e so per esperienza che la vera formazione a distanza può essere molto coinvolgente se si conoscono bene i vari strumenti a disposizione. Gli studenti possono veramente diventare soggetti attivi del proprio apprendimento se opportunamente stimolati e gli insegnanti, contrariamente a quanto è probabilmente successo in questi mesi, possono risparmiare molto tempo ed energia</w:t>
      </w:r>
      <w:r>
        <w:rPr>
          <w:rFonts w:ascii="Arial" w:eastAsia="Times New Roman" w:hAnsi="Arial" w:cs="Arial"/>
          <w:bCs/>
          <w:sz w:val="24"/>
          <w:szCs w:val="24"/>
          <w:lang w:eastAsia="it-IT"/>
        </w:rPr>
        <w:t xml:space="preserve"> e</w:t>
      </w:r>
      <w:r w:rsidRPr="0000605F">
        <w:rPr>
          <w:rFonts w:ascii="Arial" w:eastAsia="Times New Roman" w:hAnsi="Arial" w:cs="Arial"/>
          <w:bCs/>
          <w:sz w:val="24"/>
          <w:szCs w:val="24"/>
          <w:lang w:eastAsia="it-IT"/>
        </w:rPr>
        <w:t xml:space="preserve"> rendere lo studio più stimolante e costruttivo se sono messi in grado di capire le potenzialità della cosiddetta “</w:t>
      </w:r>
      <w:proofErr w:type="spellStart"/>
      <w:r w:rsidRPr="0000605F">
        <w:rPr>
          <w:rFonts w:ascii="Arial" w:eastAsia="Times New Roman" w:hAnsi="Arial" w:cs="Arial"/>
          <w:bCs/>
          <w:sz w:val="24"/>
          <w:szCs w:val="24"/>
          <w:lang w:eastAsia="it-IT"/>
        </w:rPr>
        <w:t>digital</w:t>
      </w:r>
      <w:proofErr w:type="spellEnd"/>
      <w:r w:rsidRPr="0000605F">
        <w:rPr>
          <w:rFonts w:ascii="Arial" w:eastAsia="Times New Roman" w:hAnsi="Arial" w:cs="Arial"/>
          <w:bCs/>
          <w:sz w:val="24"/>
          <w:szCs w:val="24"/>
          <w:lang w:eastAsia="it-IT"/>
        </w:rPr>
        <w:t xml:space="preserve"> </w:t>
      </w:r>
      <w:proofErr w:type="spellStart"/>
      <w:r w:rsidRPr="0000605F">
        <w:rPr>
          <w:rFonts w:ascii="Arial" w:eastAsia="Times New Roman" w:hAnsi="Arial" w:cs="Arial"/>
          <w:bCs/>
          <w:sz w:val="24"/>
          <w:szCs w:val="24"/>
          <w:lang w:eastAsia="it-IT"/>
        </w:rPr>
        <w:t>literacy</w:t>
      </w:r>
      <w:proofErr w:type="spellEnd"/>
      <w:r w:rsidRPr="0000605F">
        <w:rPr>
          <w:rFonts w:ascii="Arial" w:eastAsia="Times New Roman" w:hAnsi="Arial" w:cs="Arial"/>
          <w:bCs/>
          <w:sz w:val="24"/>
          <w:szCs w:val="24"/>
          <w:lang w:eastAsia="it-IT"/>
        </w:rPr>
        <w:t>”</w:t>
      </w:r>
      <w:r>
        <w:rPr>
          <w:rFonts w:ascii="Arial" w:eastAsia="Times New Roman" w:hAnsi="Arial" w:cs="Arial"/>
          <w:bCs/>
          <w:sz w:val="24"/>
          <w:szCs w:val="24"/>
          <w:lang w:eastAsia="it-IT"/>
        </w:rPr>
        <w:t>.</w:t>
      </w:r>
    </w:p>
    <w:p w14:paraId="24EE39CC" w14:textId="77777777" w:rsidR="00076E53" w:rsidRDefault="00076E53" w:rsidP="00076E53">
      <w:pPr>
        <w:spacing w:before="100" w:beforeAutospacing="1" w:after="100" w:afterAutospacing="1" w:line="240" w:lineRule="auto"/>
        <w:jc w:val="both"/>
        <w:rPr>
          <w:rFonts w:ascii="Arial" w:eastAsia="Times New Roman" w:hAnsi="Arial" w:cs="Arial"/>
          <w:bCs/>
          <w:sz w:val="24"/>
          <w:szCs w:val="24"/>
          <w:lang w:eastAsia="it-IT"/>
        </w:rPr>
      </w:pPr>
      <w:r>
        <w:rPr>
          <w:rFonts w:ascii="Arial" w:eastAsia="Times New Roman" w:hAnsi="Arial" w:cs="Arial"/>
          <w:bCs/>
          <w:sz w:val="24"/>
          <w:szCs w:val="24"/>
          <w:lang w:eastAsia="it-IT"/>
        </w:rPr>
        <w:t xml:space="preserve">In questo breve tempo tutti i docenti hanno cercato di formarsi e mettersi al passo con i tempi, di imparare qualcosa di più sui nuovi strumenti didattici ma sicuramente non c’è stata la possibilità di approfondirne adeguatamente le potenzialità, anche perché gli strumenti in questione sono davvero molti ed ognuno ha le proprie peculiarità. </w:t>
      </w:r>
    </w:p>
    <w:p w14:paraId="622C01C7" w14:textId="77777777" w:rsidR="00076E53" w:rsidRPr="002167EC" w:rsidRDefault="00076E53" w:rsidP="00076E53">
      <w:pPr>
        <w:spacing w:before="100" w:beforeAutospacing="1" w:after="100" w:afterAutospacing="1" w:line="240" w:lineRule="auto"/>
        <w:jc w:val="both"/>
        <w:rPr>
          <w:rFonts w:ascii="Arial" w:eastAsia="Times New Roman" w:hAnsi="Arial" w:cs="Arial"/>
          <w:bCs/>
          <w:sz w:val="24"/>
          <w:szCs w:val="24"/>
          <w:lang w:eastAsia="it-IT"/>
        </w:rPr>
      </w:pPr>
      <w:r>
        <w:rPr>
          <w:rFonts w:ascii="Arial" w:eastAsia="Times New Roman" w:hAnsi="Arial" w:cs="Arial"/>
          <w:bCs/>
          <w:sz w:val="24"/>
          <w:szCs w:val="24"/>
          <w:lang w:eastAsia="it-IT"/>
        </w:rPr>
        <w:t xml:space="preserve">Da queste osservazioni nasce il mio desiderio di proporre agli Istituti di vario grado un insieme di corsi/incontri, rivolti sia ai docenti che agli allievi, che possano guidarli passo </w:t>
      </w:r>
      <w:proofErr w:type="spellStart"/>
      <w:r>
        <w:rPr>
          <w:rFonts w:ascii="Arial" w:eastAsia="Times New Roman" w:hAnsi="Arial" w:cs="Arial"/>
          <w:bCs/>
          <w:sz w:val="24"/>
          <w:szCs w:val="24"/>
          <w:lang w:eastAsia="it-IT"/>
        </w:rPr>
        <w:t>passo</w:t>
      </w:r>
      <w:proofErr w:type="spellEnd"/>
      <w:r>
        <w:rPr>
          <w:rFonts w:ascii="Arial" w:eastAsia="Times New Roman" w:hAnsi="Arial" w:cs="Arial"/>
          <w:bCs/>
          <w:sz w:val="24"/>
          <w:szCs w:val="24"/>
          <w:lang w:eastAsia="it-IT"/>
        </w:rPr>
        <w:t xml:space="preserve"> in questo percorso, attraverso approfondimenti sia teorici che pratici, sulle principali applicazioni messe a disposizione gratuitamente da internet. Ognuno dei corsi che </w:t>
      </w:r>
      <w:r>
        <w:rPr>
          <w:rFonts w:ascii="Arial" w:eastAsia="Times New Roman" w:hAnsi="Arial" w:cs="Arial"/>
          <w:bCs/>
          <w:sz w:val="24"/>
          <w:szCs w:val="24"/>
          <w:lang w:eastAsia="it-IT"/>
        </w:rPr>
        <w:lastRenderedPageBreak/>
        <w:t>proporrò e concorderò con gli Istituti permette inoltre di ricevere una certificazione Microsoft, laddove richiesto dai partecipanti.</w:t>
      </w:r>
    </w:p>
    <w:p w14:paraId="4D4D11C0"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OBIETTIVI</w:t>
      </w:r>
    </w:p>
    <w:p w14:paraId="20AEC027" w14:textId="77777777" w:rsidR="00076E53" w:rsidRDefault="00076E53" w:rsidP="00076E53">
      <w:p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Obiettivi generali del percorso sono:</w:t>
      </w:r>
    </w:p>
    <w:p w14:paraId="6B0E63FE"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Permettere agli insegnanti di conoscere in maniera più approfondita i nuovi strumenti tecnologici informatici che permettono di progettare una DAD che non ricalchi la classica formazione d’aula (che spesso vede gli studenti relegati in una posizione più o meno passiva) ma che segua piuttosto il modello didattico della “classe capovolta” o </w:t>
      </w:r>
      <w:r w:rsidRPr="003F1B89">
        <w:rPr>
          <w:rFonts w:ascii="Arial" w:eastAsia="Times New Roman" w:hAnsi="Arial" w:cs="Arial"/>
          <w:bCs/>
          <w:i/>
          <w:sz w:val="24"/>
          <w:szCs w:val="24"/>
          <w:lang w:eastAsia="it-IT"/>
        </w:rPr>
        <w:t>flip class</w:t>
      </w:r>
    </w:p>
    <w:p w14:paraId="221F0096"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Dare loro indicazioni teoriche e pratiche sulla scelta degli strumenti più adatti in funzione degli obiettivi didattici</w:t>
      </w:r>
    </w:p>
    <w:p w14:paraId="1A6630F8"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Rendere gli studenti parte attiva del proprio apprendimento, secondo una pedagogia costruttivista che mette il gruppo di lavoro al centro del percorso </w:t>
      </w:r>
    </w:p>
    <w:p w14:paraId="5D714F97" w14:textId="77777777" w:rsidR="00076E53" w:rsidRDefault="00076E53" w:rsidP="00076E53">
      <w:pPr>
        <w:numPr>
          <w:ilvl w:val="0"/>
          <w:numId w:val="1"/>
        </w:numPr>
        <w:spacing w:before="100" w:beforeAutospacing="1" w:after="100" w:afterAutospacing="1" w:line="240" w:lineRule="auto"/>
        <w:jc w:val="both"/>
        <w:rPr>
          <w:rFonts w:ascii="Arial" w:eastAsia="Times New Roman" w:hAnsi="Arial" w:cs="Arial"/>
          <w:bCs/>
          <w:sz w:val="24"/>
          <w:szCs w:val="24"/>
          <w:lang w:eastAsia="it-IT"/>
        </w:rPr>
      </w:pPr>
      <w:r w:rsidRPr="00B95F8F">
        <w:rPr>
          <w:rFonts w:ascii="Arial" w:eastAsia="Times New Roman" w:hAnsi="Arial" w:cs="Arial"/>
          <w:bCs/>
          <w:sz w:val="24"/>
          <w:szCs w:val="24"/>
          <w:lang w:eastAsia="it-IT"/>
        </w:rPr>
        <w:t>Familiarizzare con i ruoli e le attività più comuni nelle comunità di apprendimento online.</w:t>
      </w:r>
    </w:p>
    <w:p w14:paraId="5F074838" w14:textId="77777777" w:rsidR="00076E53" w:rsidRPr="00076E53" w:rsidRDefault="00076E53" w:rsidP="00076E53">
      <w:pPr>
        <w:numPr>
          <w:ilvl w:val="0"/>
          <w:numId w:val="1"/>
        </w:numPr>
        <w:spacing w:before="100" w:beforeAutospacing="1" w:after="100" w:afterAutospacing="1" w:line="240" w:lineRule="auto"/>
        <w:jc w:val="both"/>
        <w:rPr>
          <w:rFonts w:ascii="Arial" w:eastAsia="Times New Roman" w:hAnsi="Arial" w:cs="Arial"/>
          <w:bCs/>
          <w:sz w:val="24"/>
          <w:szCs w:val="24"/>
          <w:lang w:eastAsia="it-IT"/>
        </w:rPr>
      </w:pPr>
      <w:r>
        <w:rPr>
          <w:rFonts w:ascii="Arial" w:eastAsia="Times New Roman" w:hAnsi="Arial" w:cs="Arial"/>
          <w:bCs/>
          <w:sz w:val="24"/>
          <w:szCs w:val="24"/>
          <w:lang w:eastAsia="it-IT"/>
        </w:rPr>
        <w:t>Imparare ad utilizzare praticamente i vari applicativi.</w:t>
      </w:r>
    </w:p>
    <w:p w14:paraId="356A698E"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DESTINATARI</w:t>
      </w:r>
    </w:p>
    <w:p w14:paraId="4E6044ED"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Insegnanti di ogni ordine e grado</w:t>
      </w:r>
    </w:p>
    <w:p w14:paraId="5E4117DB" w14:textId="77777777" w:rsidR="00076E53" w:rsidRPr="00B03BDF"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Studenti di ogni ordine e grado</w:t>
      </w:r>
    </w:p>
    <w:p w14:paraId="023D0BA6"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METODO</w:t>
      </w:r>
    </w:p>
    <w:p w14:paraId="7AF47FAC"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Videolezioni o lezioni in presenza se possibile, con supporti video, dispense e PowerPoint</w:t>
      </w:r>
    </w:p>
    <w:p w14:paraId="10D2D550" w14:textId="77777777" w:rsidR="00076E53"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Esercitazioni pratiche sugli applicativi proposti</w:t>
      </w:r>
    </w:p>
    <w:p w14:paraId="034E10CB" w14:textId="77777777" w:rsidR="00076E53" w:rsidRPr="00B03BDF" w:rsidRDefault="00076E53" w:rsidP="00076E53">
      <w:pPr>
        <w:pStyle w:val="Paragrafoelenco"/>
        <w:numPr>
          <w:ilvl w:val="0"/>
          <w:numId w:val="1"/>
        </w:num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Questionari finali con rilascio di certificato Microsoft</w:t>
      </w:r>
    </w:p>
    <w:p w14:paraId="64E6EE19"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 xml:space="preserve">CONTENUTI </w:t>
      </w:r>
    </w:p>
    <w:p w14:paraId="0A491153" w14:textId="77777777" w:rsidR="00076E53" w:rsidRDefault="00076E53" w:rsidP="00076E53">
      <w:p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Introduzione alle nuove forme di pedagogia legate alla </w:t>
      </w:r>
      <w:proofErr w:type="spellStart"/>
      <w:r>
        <w:rPr>
          <w:rFonts w:ascii="Arial" w:eastAsia="Times New Roman" w:hAnsi="Arial" w:cs="Arial"/>
          <w:bCs/>
          <w:sz w:val="24"/>
          <w:szCs w:val="24"/>
          <w:lang w:eastAsia="it-IT"/>
        </w:rPr>
        <w:t>digital</w:t>
      </w:r>
      <w:proofErr w:type="spellEnd"/>
      <w:r>
        <w:rPr>
          <w:rFonts w:ascii="Arial" w:eastAsia="Times New Roman" w:hAnsi="Arial" w:cs="Arial"/>
          <w:bCs/>
          <w:sz w:val="24"/>
          <w:szCs w:val="24"/>
          <w:lang w:eastAsia="it-IT"/>
        </w:rPr>
        <w:t xml:space="preserve"> </w:t>
      </w:r>
      <w:proofErr w:type="spellStart"/>
      <w:r>
        <w:rPr>
          <w:rFonts w:ascii="Arial" w:eastAsia="Times New Roman" w:hAnsi="Arial" w:cs="Arial"/>
          <w:bCs/>
          <w:sz w:val="24"/>
          <w:szCs w:val="24"/>
          <w:lang w:eastAsia="it-IT"/>
        </w:rPr>
        <w:t>literacy</w:t>
      </w:r>
      <w:proofErr w:type="spellEnd"/>
    </w:p>
    <w:p w14:paraId="302A5846" w14:textId="77777777" w:rsidR="00076E53" w:rsidRDefault="00076E53" w:rsidP="00076E53">
      <w:p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Introduzione e approfondimento dei vari applicativi Microsoft Office 365 (OneNote, Sway, Teams </w:t>
      </w:r>
      <w:proofErr w:type="spellStart"/>
      <w:r>
        <w:rPr>
          <w:rFonts w:ascii="Arial" w:eastAsia="Times New Roman" w:hAnsi="Arial" w:cs="Arial"/>
          <w:bCs/>
          <w:sz w:val="24"/>
          <w:szCs w:val="24"/>
          <w:lang w:eastAsia="it-IT"/>
        </w:rPr>
        <w:t>ecc</w:t>
      </w:r>
      <w:proofErr w:type="spellEnd"/>
      <w:r>
        <w:rPr>
          <w:rFonts w:ascii="Arial" w:eastAsia="Times New Roman" w:hAnsi="Arial" w:cs="Arial"/>
          <w:bCs/>
          <w:sz w:val="24"/>
          <w:szCs w:val="24"/>
          <w:lang w:eastAsia="it-IT"/>
        </w:rPr>
        <w:t>)</w:t>
      </w:r>
    </w:p>
    <w:p w14:paraId="638934F8" w14:textId="77777777" w:rsidR="00076E53" w:rsidRDefault="00076E53" w:rsidP="00076E53">
      <w:p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 xml:space="preserve">Introduzione </w:t>
      </w:r>
      <w:r w:rsidRPr="003F1B89">
        <w:rPr>
          <w:rFonts w:ascii="Arial" w:eastAsia="Times New Roman" w:hAnsi="Arial" w:cs="Arial"/>
          <w:bCs/>
          <w:sz w:val="24"/>
          <w:szCs w:val="24"/>
          <w:lang w:eastAsia="it-IT"/>
        </w:rPr>
        <w:t>alle principali piattaforme e software che consentono di interagire con le classi</w:t>
      </w:r>
      <w:r>
        <w:rPr>
          <w:rFonts w:ascii="Arial" w:eastAsia="Times New Roman" w:hAnsi="Arial" w:cs="Arial"/>
          <w:bCs/>
          <w:sz w:val="24"/>
          <w:szCs w:val="24"/>
          <w:lang w:eastAsia="it-IT"/>
        </w:rPr>
        <w:t xml:space="preserve"> ed altri applicativi utili (ex Zoom, Pinterest, Skype, </w:t>
      </w:r>
      <w:proofErr w:type="spellStart"/>
      <w:r>
        <w:rPr>
          <w:rFonts w:ascii="Arial" w:eastAsia="Times New Roman" w:hAnsi="Arial" w:cs="Arial"/>
          <w:bCs/>
          <w:sz w:val="24"/>
          <w:szCs w:val="24"/>
          <w:lang w:eastAsia="it-IT"/>
        </w:rPr>
        <w:t>Hangout</w:t>
      </w:r>
      <w:proofErr w:type="spellEnd"/>
      <w:r>
        <w:rPr>
          <w:rFonts w:ascii="Arial" w:eastAsia="Times New Roman" w:hAnsi="Arial" w:cs="Arial"/>
          <w:bCs/>
          <w:sz w:val="24"/>
          <w:szCs w:val="24"/>
          <w:lang w:eastAsia="it-IT"/>
        </w:rPr>
        <w:t xml:space="preserve">, Google </w:t>
      </w:r>
      <w:proofErr w:type="spellStart"/>
      <w:r>
        <w:rPr>
          <w:rFonts w:ascii="Arial" w:eastAsia="Times New Roman" w:hAnsi="Arial" w:cs="Arial"/>
          <w:bCs/>
          <w:sz w:val="24"/>
          <w:szCs w:val="24"/>
          <w:lang w:eastAsia="it-IT"/>
        </w:rPr>
        <w:t>Classroom</w:t>
      </w:r>
      <w:proofErr w:type="spellEnd"/>
      <w:r>
        <w:rPr>
          <w:rFonts w:ascii="Arial" w:eastAsia="Times New Roman" w:hAnsi="Arial" w:cs="Arial"/>
          <w:bCs/>
          <w:sz w:val="24"/>
          <w:szCs w:val="24"/>
          <w:lang w:eastAsia="it-IT"/>
        </w:rPr>
        <w:t>)</w:t>
      </w:r>
    </w:p>
    <w:p w14:paraId="21C1E922" w14:textId="77777777" w:rsidR="00076E53" w:rsidRDefault="00076E53" w:rsidP="00076E53">
      <w:pPr>
        <w:spacing w:before="100" w:beforeAutospacing="1" w:after="100" w:afterAutospacing="1" w:line="240" w:lineRule="auto"/>
        <w:jc w:val="both"/>
        <w:outlineLvl w:val="1"/>
        <w:rPr>
          <w:rFonts w:ascii="Arial" w:eastAsia="Times New Roman" w:hAnsi="Arial" w:cs="Arial"/>
          <w:b/>
          <w:bCs/>
          <w:sz w:val="24"/>
          <w:szCs w:val="24"/>
          <w:lang w:eastAsia="it-IT"/>
        </w:rPr>
      </w:pPr>
      <w:r>
        <w:rPr>
          <w:rFonts w:ascii="Arial" w:eastAsia="Times New Roman" w:hAnsi="Arial" w:cs="Arial"/>
          <w:b/>
          <w:bCs/>
          <w:sz w:val="24"/>
          <w:szCs w:val="24"/>
          <w:lang w:eastAsia="it-IT"/>
        </w:rPr>
        <w:t>COSTI</w:t>
      </w:r>
    </w:p>
    <w:p w14:paraId="27198B6E" w14:textId="77777777" w:rsidR="00076E53" w:rsidRPr="00FE6EE5" w:rsidRDefault="00076E53" w:rsidP="00076E53">
      <w:pPr>
        <w:spacing w:before="100" w:beforeAutospacing="1" w:after="100" w:afterAutospacing="1" w:line="240" w:lineRule="auto"/>
        <w:jc w:val="both"/>
        <w:outlineLvl w:val="1"/>
        <w:rPr>
          <w:rFonts w:ascii="Arial" w:eastAsia="Times New Roman" w:hAnsi="Arial" w:cs="Arial"/>
          <w:bCs/>
          <w:sz w:val="24"/>
          <w:szCs w:val="24"/>
          <w:lang w:eastAsia="it-IT"/>
        </w:rPr>
      </w:pPr>
      <w:r>
        <w:rPr>
          <w:rFonts w:ascii="Arial" w:eastAsia="Times New Roman" w:hAnsi="Arial" w:cs="Arial"/>
          <w:bCs/>
          <w:sz w:val="24"/>
          <w:szCs w:val="24"/>
          <w:lang w:eastAsia="it-IT"/>
        </w:rPr>
        <w:t>Da definire in funzione della durata dell’intervento prescelto dall’Istituto</w:t>
      </w:r>
    </w:p>
    <w:p w14:paraId="1A06B8C8" w14:textId="77777777" w:rsidR="000F4567" w:rsidRDefault="00E36D64"/>
    <w:sectPr w:rsidR="000F45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540A22"/>
    <w:multiLevelType w:val="hybridMultilevel"/>
    <w:tmpl w:val="EE42FD50"/>
    <w:lvl w:ilvl="0" w:tplc="FC32A90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E53"/>
    <w:rsid w:val="00076E53"/>
    <w:rsid w:val="00273D5A"/>
    <w:rsid w:val="00985F1D"/>
    <w:rsid w:val="00E36D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147B8"/>
  <w15:docId w15:val="{5282D610-2BBD-4BCE-9746-5BD7B45F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E5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76E53"/>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076E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Ilaria Scarabottini</cp:lastModifiedBy>
  <cp:revision>2</cp:revision>
  <dcterms:created xsi:type="dcterms:W3CDTF">2020-05-31T14:12:00Z</dcterms:created>
  <dcterms:modified xsi:type="dcterms:W3CDTF">2020-05-31T14:12:00Z</dcterms:modified>
</cp:coreProperties>
</file>