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5CC3" w:rsidRDefault="00375CC3" w:rsidP="00153C17">
      <w:pPr>
        <w:spacing w:after="120" w:line="276" w:lineRule="auto"/>
        <w:jc w:val="center"/>
        <w:rPr>
          <w:rFonts w:ascii="Calibri" w:eastAsia="Times New Roman" w:hAnsi="Calibri" w:cs="Arial"/>
          <w:color w:val="000000"/>
          <w:shd w:val="clear" w:color="auto" w:fill="FFFFFF"/>
        </w:rPr>
      </w:pPr>
    </w:p>
    <w:p w:rsidR="008C3C0D" w:rsidRPr="001525C6" w:rsidRDefault="00DD6F99" w:rsidP="00153C17">
      <w:pPr>
        <w:spacing w:after="120" w:line="276" w:lineRule="auto"/>
        <w:jc w:val="center"/>
        <w:rPr>
          <w:rFonts w:ascii="Calibri" w:eastAsia="Times New Roman" w:hAnsi="Calibri" w:cs="Arial"/>
          <w:color w:val="000000"/>
          <w:shd w:val="clear" w:color="auto" w:fill="FFFFFF"/>
        </w:rPr>
      </w:pPr>
      <w:r w:rsidRPr="001525C6">
        <w:rPr>
          <w:rFonts w:ascii="Calibri" w:eastAsia="Times New Roman" w:hAnsi="Calibri" w:cs="Arial"/>
          <w:color w:val="000000"/>
          <w:shd w:val="clear" w:color="auto" w:fill="FFFFFF"/>
        </w:rPr>
        <w:t xml:space="preserve">SCHEDA SINTETICA DEL PROGETTO </w:t>
      </w:r>
    </w:p>
    <w:p w:rsidR="00A70F62" w:rsidRPr="002F601F" w:rsidRDefault="00615959" w:rsidP="00153C17">
      <w:pPr>
        <w:spacing w:line="276" w:lineRule="auto"/>
        <w:jc w:val="center"/>
        <w:rPr>
          <w:rFonts w:asciiTheme="majorHAnsi" w:eastAsia="Calibri" w:hAnsiTheme="majorHAnsi" w:cs="Tahoma"/>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F601F">
        <w:rPr>
          <w:rFonts w:asciiTheme="majorHAnsi" w:eastAsia="Calibri" w:hAnsiTheme="majorHAnsi" w:cs="Calibri"/>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F601F">
        <w:rPr>
          <w:rFonts w:asciiTheme="majorHAnsi" w:eastAsia="Calibri" w:hAnsiTheme="majorHAnsi" w:cs="Tahoma"/>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Insieme per l’Ambiente! </w:t>
      </w:r>
    </w:p>
    <w:p w:rsidR="00DD6F99" w:rsidRPr="002F601F" w:rsidRDefault="00615959" w:rsidP="00153C17">
      <w:pPr>
        <w:spacing w:line="276" w:lineRule="auto"/>
        <w:jc w:val="center"/>
        <w:rPr>
          <w:rFonts w:asciiTheme="majorHAnsi" w:eastAsia="Calibri" w:hAnsiTheme="majorHAnsi" w:cs="Tahoma"/>
          <w:b/>
          <w:i/>
          <w:color w:val="00B050"/>
          <w:sz w:val="36"/>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F601F">
        <w:rPr>
          <w:rFonts w:asciiTheme="majorHAnsi" w:eastAsia="Calibri" w:hAnsiTheme="majorHAnsi" w:cs="Tahoma"/>
          <w:b/>
          <w:i/>
          <w:color w:val="00B050"/>
          <w:sz w:val="36"/>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Sensibilizziamo le nuove generazioni sulla giustizia climatica”</w:t>
      </w:r>
    </w:p>
    <w:p w:rsidR="00375CC3" w:rsidRDefault="00375CC3" w:rsidP="00153C17">
      <w:pPr>
        <w:pStyle w:val="Default"/>
        <w:spacing w:line="276" w:lineRule="auto"/>
        <w:jc w:val="center"/>
        <w:rPr>
          <w:rFonts w:ascii="Calibri" w:eastAsia="Times New Roman" w:hAnsi="Calibri" w:cs="Arial"/>
          <w:smallCaps/>
          <w:sz w:val="20"/>
          <w:szCs w:val="20"/>
          <w:shd w:val="clear" w:color="auto" w:fill="FFFFFF"/>
        </w:rPr>
      </w:pPr>
    </w:p>
    <w:p w:rsidR="00615959" w:rsidRDefault="00615959" w:rsidP="00153C17">
      <w:pPr>
        <w:pStyle w:val="Default"/>
        <w:spacing w:line="276" w:lineRule="auto"/>
        <w:jc w:val="center"/>
        <w:rPr>
          <w:rFonts w:ascii="Calibri" w:eastAsia="Times New Roman" w:hAnsi="Calibri" w:cs="Arial"/>
          <w:smallCaps/>
          <w:sz w:val="20"/>
          <w:szCs w:val="20"/>
          <w:shd w:val="clear" w:color="auto" w:fill="FFFFFF"/>
        </w:rPr>
      </w:pPr>
      <w:r w:rsidRPr="00615959">
        <w:rPr>
          <w:rFonts w:ascii="Calibri" w:eastAsia="Times New Roman" w:hAnsi="Calibri" w:cs="Arial"/>
          <w:smallCaps/>
          <w:sz w:val="20"/>
          <w:szCs w:val="20"/>
          <w:shd w:val="clear" w:color="auto" w:fill="FFFFFF"/>
        </w:rPr>
        <w:t xml:space="preserve">AVVISO N.1/2018 PER IL FINANZIAMENTO DI INIZIATIVE E PROGETTI DI RILEVANZA NAZIONALE </w:t>
      </w:r>
    </w:p>
    <w:p w:rsidR="00615959" w:rsidRDefault="00615959" w:rsidP="00153C17">
      <w:pPr>
        <w:pStyle w:val="Default"/>
        <w:spacing w:line="276" w:lineRule="auto"/>
        <w:jc w:val="center"/>
        <w:rPr>
          <w:rFonts w:ascii="Calibri" w:eastAsia="Times New Roman" w:hAnsi="Calibri" w:cs="Arial"/>
          <w:smallCaps/>
          <w:sz w:val="20"/>
          <w:szCs w:val="20"/>
          <w:shd w:val="clear" w:color="auto" w:fill="FFFFFF"/>
        </w:rPr>
      </w:pPr>
      <w:r w:rsidRPr="00615959">
        <w:rPr>
          <w:rFonts w:ascii="Calibri" w:eastAsia="Times New Roman" w:hAnsi="Calibri" w:cs="Arial"/>
          <w:smallCaps/>
          <w:sz w:val="20"/>
          <w:szCs w:val="20"/>
          <w:shd w:val="clear" w:color="auto" w:fill="FFFFFF"/>
        </w:rPr>
        <w:t>AI SENSI DELL’ARTICOLO 72 DEL DECRETO LEGISLATIVO 3 L</w:t>
      </w:r>
      <w:r w:rsidR="00FA53C4">
        <w:rPr>
          <w:rFonts w:ascii="Calibri" w:eastAsia="Times New Roman" w:hAnsi="Calibri" w:cs="Arial"/>
          <w:smallCaps/>
          <w:sz w:val="20"/>
          <w:szCs w:val="20"/>
          <w:shd w:val="clear" w:color="auto" w:fill="FFFFFF"/>
        </w:rPr>
        <w:t>UGLIO 2017, N. 117. - ANNO 2018</w:t>
      </w:r>
    </w:p>
    <w:p w:rsidR="00375CC3" w:rsidRDefault="00375CC3" w:rsidP="00153C17">
      <w:pPr>
        <w:pStyle w:val="Default"/>
        <w:spacing w:line="276" w:lineRule="auto"/>
        <w:jc w:val="center"/>
        <w:rPr>
          <w:rFonts w:ascii="Calibri" w:eastAsia="Times New Roman" w:hAnsi="Calibri" w:cs="Arial"/>
          <w:smallCaps/>
          <w:sz w:val="20"/>
          <w:szCs w:val="20"/>
          <w:shd w:val="clear" w:color="auto" w:fill="FFFFFF"/>
        </w:rPr>
      </w:pPr>
    </w:p>
    <w:p w:rsidR="00FA53C4" w:rsidRDefault="00FA53C4" w:rsidP="00153C17">
      <w:pPr>
        <w:pStyle w:val="Default"/>
        <w:spacing w:line="276" w:lineRule="auto"/>
        <w:jc w:val="center"/>
        <w:rPr>
          <w:rFonts w:ascii="Calibri" w:eastAsia="Times New Roman" w:hAnsi="Calibri" w:cs="Arial"/>
          <w:smallCaps/>
          <w:sz w:val="20"/>
          <w:szCs w:val="20"/>
          <w:shd w:val="clear" w:color="auto" w:fill="FFFFFF"/>
        </w:rPr>
      </w:pPr>
    </w:p>
    <w:p w:rsidR="00375CC3" w:rsidRDefault="00375CC3" w:rsidP="00153C17">
      <w:pPr>
        <w:spacing w:after="80" w:line="276" w:lineRule="auto"/>
        <w:jc w:val="both"/>
        <w:rPr>
          <w:rFonts w:ascii="Calibri" w:eastAsia="Times New Roman" w:hAnsi="Calibri" w:cs="Arial"/>
          <w:b/>
          <w:color w:val="000000"/>
          <w:sz w:val="20"/>
          <w:szCs w:val="20"/>
          <w:shd w:val="clear" w:color="auto" w:fill="FFFFFF"/>
        </w:rPr>
      </w:pPr>
    </w:p>
    <w:p w:rsidR="00DD6F99" w:rsidRPr="00A70F62" w:rsidRDefault="00DD6F99" w:rsidP="00153C17">
      <w:pPr>
        <w:spacing w:after="80" w:line="276" w:lineRule="auto"/>
        <w:jc w:val="both"/>
        <w:rPr>
          <w:rFonts w:ascii="Calibri" w:eastAsia="Times New Roman" w:hAnsi="Calibri" w:cs="Arial"/>
          <w:color w:val="000000"/>
          <w:sz w:val="20"/>
          <w:szCs w:val="20"/>
          <w:shd w:val="clear" w:color="auto" w:fill="FFFFFF"/>
        </w:rPr>
      </w:pPr>
      <w:r w:rsidRPr="00A70F62">
        <w:rPr>
          <w:rFonts w:ascii="Calibri" w:eastAsia="Times New Roman" w:hAnsi="Calibri" w:cs="Arial"/>
          <w:b/>
          <w:color w:val="000000"/>
          <w:sz w:val="20"/>
          <w:szCs w:val="20"/>
          <w:shd w:val="clear" w:color="auto" w:fill="FFFFFF"/>
        </w:rPr>
        <w:t>Durata</w:t>
      </w:r>
      <w:r w:rsidRPr="00A70F62">
        <w:rPr>
          <w:rFonts w:ascii="Calibri" w:eastAsia="Times New Roman" w:hAnsi="Calibri" w:cs="Arial"/>
          <w:color w:val="000000"/>
          <w:sz w:val="20"/>
          <w:szCs w:val="20"/>
          <w:shd w:val="clear" w:color="auto" w:fill="FFFFFF"/>
        </w:rPr>
        <w:t>: 18 mesi</w:t>
      </w:r>
      <w:r w:rsidR="00375CC3">
        <w:rPr>
          <w:rFonts w:ascii="Calibri" w:eastAsia="Times New Roman" w:hAnsi="Calibri" w:cs="Arial"/>
          <w:color w:val="000000"/>
          <w:sz w:val="20"/>
          <w:szCs w:val="20"/>
          <w:shd w:val="clear" w:color="auto" w:fill="FFFFFF"/>
        </w:rPr>
        <w:t xml:space="preserve"> – da luglio 2020 a dicembre 2021.</w:t>
      </w:r>
    </w:p>
    <w:p w:rsidR="00DD6F99" w:rsidRPr="00A70F62" w:rsidRDefault="00DD6F99" w:rsidP="00153C17">
      <w:pPr>
        <w:spacing w:after="80" w:line="276" w:lineRule="auto"/>
        <w:jc w:val="both"/>
        <w:rPr>
          <w:rFonts w:ascii="Calibri" w:eastAsia="Times New Roman" w:hAnsi="Calibri" w:cs="Arial"/>
          <w:color w:val="000000"/>
          <w:sz w:val="20"/>
          <w:szCs w:val="20"/>
          <w:shd w:val="clear" w:color="auto" w:fill="FFFFFF"/>
        </w:rPr>
      </w:pPr>
      <w:r w:rsidRPr="00A70F62">
        <w:rPr>
          <w:rFonts w:ascii="Calibri" w:eastAsia="Times New Roman" w:hAnsi="Calibri" w:cs="Arial"/>
          <w:b/>
          <w:color w:val="000000"/>
          <w:sz w:val="20"/>
          <w:szCs w:val="20"/>
          <w:shd w:val="clear" w:color="auto" w:fill="FFFFFF"/>
        </w:rPr>
        <w:t>Obiettivo generale</w:t>
      </w:r>
      <w:r w:rsidRPr="00A70F62">
        <w:rPr>
          <w:rFonts w:ascii="Calibri" w:eastAsia="Times New Roman" w:hAnsi="Calibri" w:cs="Arial"/>
          <w:color w:val="000000"/>
          <w:sz w:val="20"/>
          <w:szCs w:val="20"/>
          <w:shd w:val="clear" w:color="auto" w:fill="FFFFFF"/>
        </w:rPr>
        <w:t xml:space="preserve">: </w:t>
      </w:r>
      <w:r w:rsidR="00615959" w:rsidRPr="00A70F62">
        <w:rPr>
          <w:rFonts w:ascii="Calibri" w:eastAsia="Times New Roman" w:hAnsi="Calibri" w:cs="Arial"/>
          <w:color w:val="000000"/>
          <w:sz w:val="20"/>
          <w:szCs w:val="20"/>
          <w:shd w:val="clear" w:color="auto" w:fill="FFFFFF"/>
        </w:rPr>
        <w:t>Promuovere azioni, a tutti i livelli per combattere gli effetti del cambiamento climatico</w:t>
      </w:r>
    </w:p>
    <w:p w:rsidR="00DD6F99" w:rsidRPr="00A70F62" w:rsidRDefault="00DD6F99" w:rsidP="00153C17">
      <w:pPr>
        <w:spacing w:after="80" w:line="276" w:lineRule="auto"/>
        <w:jc w:val="both"/>
        <w:rPr>
          <w:rFonts w:ascii="Calibri" w:eastAsia="Times New Roman" w:hAnsi="Calibri" w:cs="Arial"/>
          <w:color w:val="000000"/>
          <w:sz w:val="20"/>
          <w:szCs w:val="20"/>
          <w:shd w:val="clear" w:color="auto" w:fill="FFFFFF"/>
        </w:rPr>
      </w:pPr>
      <w:r w:rsidRPr="00A70F62">
        <w:rPr>
          <w:rFonts w:ascii="Calibri" w:eastAsia="Times New Roman" w:hAnsi="Calibri" w:cs="Arial"/>
          <w:b/>
          <w:color w:val="000000"/>
          <w:sz w:val="20"/>
          <w:szCs w:val="20"/>
          <w:shd w:val="clear" w:color="auto" w:fill="FFFFFF"/>
        </w:rPr>
        <w:t>Obiettivi specifici</w:t>
      </w:r>
      <w:r w:rsidRPr="00A70F62">
        <w:rPr>
          <w:rFonts w:ascii="Calibri" w:eastAsia="Times New Roman" w:hAnsi="Calibri" w:cs="Arial"/>
          <w:color w:val="000000"/>
          <w:sz w:val="20"/>
          <w:szCs w:val="20"/>
          <w:shd w:val="clear" w:color="auto" w:fill="FFFFFF"/>
        </w:rPr>
        <w:t xml:space="preserve">: </w:t>
      </w:r>
    </w:p>
    <w:p w:rsidR="009B7FCF" w:rsidRPr="00A70F62" w:rsidRDefault="009B7FCF" w:rsidP="00153C17">
      <w:pPr>
        <w:pStyle w:val="Paragrafoelenco"/>
        <w:numPr>
          <w:ilvl w:val="0"/>
          <w:numId w:val="8"/>
        </w:numPr>
        <w:autoSpaceDE w:val="0"/>
        <w:autoSpaceDN w:val="0"/>
        <w:adjustRightInd w:val="0"/>
        <w:spacing w:line="276" w:lineRule="auto"/>
        <w:ind w:left="0" w:hanging="283"/>
        <w:jc w:val="both"/>
        <w:rPr>
          <w:rFonts w:ascii="Calibri" w:eastAsia="Times New Roman" w:hAnsi="Calibri" w:cs="Arial"/>
          <w:color w:val="000000"/>
          <w:sz w:val="20"/>
          <w:szCs w:val="20"/>
          <w:shd w:val="clear" w:color="auto" w:fill="FFFFFF"/>
        </w:rPr>
      </w:pPr>
      <w:r w:rsidRPr="00A70F62">
        <w:rPr>
          <w:rFonts w:ascii="Calibri" w:eastAsia="Times New Roman" w:hAnsi="Calibri" w:cs="Arial"/>
          <w:color w:val="000000"/>
          <w:sz w:val="20"/>
          <w:szCs w:val="20"/>
          <w:shd w:val="clear" w:color="auto" w:fill="FFFFFF"/>
        </w:rPr>
        <w:t>Accrescere le conoscenze delle giovani generazioni al fine di stimolare la cultura della sostenibilità ambientale attenta alla promozione di un modello di sviluppo sostenibile e facilitare la relazione con la società, il mondo della scuola e del lavoro e le istituzioni locali</w:t>
      </w:r>
      <w:r w:rsidR="00A70F62" w:rsidRPr="00A70F62">
        <w:rPr>
          <w:rFonts w:ascii="Calibri" w:eastAsia="Times New Roman" w:hAnsi="Calibri" w:cs="Arial"/>
          <w:color w:val="000000"/>
          <w:sz w:val="20"/>
          <w:szCs w:val="20"/>
          <w:shd w:val="clear" w:color="auto" w:fill="FFFFFF"/>
        </w:rPr>
        <w:t>.</w:t>
      </w:r>
    </w:p>
    <w:p w:rsidR="009B7FCF" w:rsidRPr="00A70F62" w:rsidRDefault="009B7FCF" w:rsidP="00153C17">
      <w:pPr>
        <w:pStyle w:val="Paragrafoelenco"/>
        <w:numPr>
          <w:ilvl w:val="0"/>
          <w:numId w:val="8"/>
        </w:numPr>
        <w:autoSpaceDE w:val="0"/>
        <w:autoSpaceDN w:val="0"/>
        <w:adjustRightInd w:val="0"/>
        <w:spacing w:line="276" w:lineRule="auto"/>
        <w:ind w:left="0" w:hanging="283"/>
        <w:jc w:val="both"/>
        <w:rPr>
          <w:rFonts w:ascii="Calibri" w:eastAsia="Times New Roman" w:hAnsi="Calibri" w:cs="Arial"/>
          <w:color w:val="000000"/>
          <w:sz w:val="20"/>
          <w:szCs w:val="20"/>
          <w:shd w:val="clear" w:color="auto" w:fill="FFFFFF"/>
        </w:rPr>
      </w:pPr>
      <w:r w:rsidRPr="00A70F62">
        <w:rPr>
          <w:rFonts w:ascii="Calibri" w:eastAsia="Times New Roman" w:hAnsi="Calibri" w:cs="Arial"/>
          <w:color w:val="000000"/>
          <w:sz w:val="20"/>
          <w:szCs w:val="20"/>
          <w:shd w:val="clear" w:color="auto" w:fill="FFFFFF"/>
        </w:rPr>
        <w:t>Sviluppare e rafforzare le reti associative del Terzo settore attraverso le relazioni con altri enti territoriali, istituzionali e non, per sollecitare le comunità sulla necessità di adottare comportamenti responsabili per contribuire a minimizzare gli effetti nega</w:t>
      </w:r>
      <w:r w:rsidR="00A70F62" w:rsidRPr="00A70F62">
        <w:rPr>
          <w:rFonts w:ascii="Calibri" w:eastAsia="Times New Roman" w:hAnsi="Calibri" w:cs="Arial"/>
          <w:color w:val="000000"/>
          <w:sz w:val="20"/>
          <w:szCs w:val="20"/>
          <w:shd w:val="clear" w:color="auto" w:fill="FFFFFF"/>
        </w:rPr>
        <w:t>tivi dei cambiamenti climatici.</w:t>
      </w:r>
    </w:p>
    <w:p w:rsidR="009B7FCF" w:rsidRPr="00A70F62" w:rsidRDefault="009B7FCF" w:rsidP="00153C17">
      <w:pPr>
        <w:pStyle w:val="Paragrafoelenco"/>
        <w:autoSpaceDE w:val="0"/>
        <w:autoSpaceDN w:val="0"/>
        <w:adjustRightInd w:val="0"/>
        <w:spacing w:line="276" w:lineRule="auto"/>
        <w:ind w:left="0"/>
        <w:jc w:val="both"/>
        <w:rPr>
          <w:rFonts w:ascii="Calibri" w:eastAsia="Times New Roman" w:hAnsi="Calibri" w:cs="Arial"/>
          <w:color w:val="000000"/>
          <w:sz w:val="20"/>
          <w:szCs w:val="20"/>
          <w:shd w:val="clear" w:color="auto" w:fill="FFFFFF"/>
        </w:rPr>
      </w:pPr>
    </w:p>
    <w:p w:rsidR="00DD6F99" w:rsidRPr="00A70F62" w:rsidRDefault="00DD6F99" w:rsidP="00153C17">
      <w:pPr>
        <w:spacing w:line="276" w:lineRule="auto"/>
        <w:jc w:val="both"/>
        <w:rPr>
          <w:rFonts w:ascii="Calibri" w:eastAsia="Times New Roman" w:hAnsi="Calibri" w:cs="Arial"/>
          <w:b/>
          <w:color w:val="000000"/>
          <w:sz w:val="20"/>
          <w:szCs w:val="20"/>
          <w:shd w:val="clear" w:color="auto" w:fill="FFFFFF"/>
        </w:rPr>
      </w:pPr>
      <w:r w:rsidRPr="00A70F62">
        <w:rPr>
          <w:rFonts w:ascii="Calibri" w:eastAsia="Times New Roman" w:hAnsi="Calibri" w:cs="Arial"/>
          <w:b/>
          <w:color w:val="000000"/>
          <w:sz w:val="20"/>
          <w:szCs w:val="20"/>
          <w:shd w:val="clear" w:color="auto" w:fill="FFFFFF"/>
        </w:rPr>
        <w:t>Aree prioritarie di intervento</w:t>
      </w:r>
      <w:r w:rsidR="00110A1E" w:rsidRPr="00A70F62">
        <w:rPr>
          <w:rFonts w:ascii="Calibri" w:eastAsia="Times New Roman" w:hAnsi="Calibri" w:cs="Arial"/>
          <w:b/>
          <w:color w:val="000000"/>
          <w:sz w:val="20"/>
          <w:szCs w:val="20"/>
          <w:shd w:val="clear" w:color="auto" w:fill="FFFFFF"/>
        </w:rPr>
        <w:t>:</w:t>
      </w:r>
    </w:p>
    <w:p w:rsidR="009B7FCF" w:rsidRPr="00A70F62" w:rsidRDefault="009B7FCF" w:rsidP="00153C17">
      <w:pPr>
        <w:pStyle w:val="Paragrafoelenco"/>
        <w:numPr>
          <w:ilvl w:val="0"/>
          <w:numId w:val="9"/>
        </w:numPr>
        <w:spacing w:line="276" w:lineRule="auto"/>
        <w:ind w:left="0" w:hanging="283"/>
        <w:jc w:val="both"/>
        <w:rPr>
          <w:rFonts w:ascii="Calibri" w:eastAsia="Times New Roman" w:hAnsi="Calibri" w:cs="Arial"/>
          <w:color w:val="000000"/>
          <w:sz w:val="20"/>
          <w:szCs w:val="20"/>
          <w:shd w:val="clear" w:color="auto" w:fill="FFFFFF"/>
        </w:rPr>
      </w:pPr>
      <w:r w:rsidRPr="00A70F62">
        <w:rPr>
          <w:rFonts w:ascii="Calibri" w:eastAsia="Times New Roman" w:hAnsi="Calibri" w:cs="Arial"/>
          <w:color w:val="000000"/>
          <w:sz w:val="20"/>
          <w:szCs w:val="20"/>
          <w:shd w:val="clear" w:color="auto" w:fill="FFFFFF"/>
        </w:rPr>
        <w:t xml:space="preserve">sviluppo della cultura del volontariato e della cittadinanza attiva, in particolare tra i giovani; </w:t>
      </w:r>
    </w:p>
    <w:p w:rsidR="009B7FCF" w:rsidRPr="00A70F62" w:rsidRDefault="009B7FCF" w:rsidP="00153C17">
      <w:pPr>
        <w:pStyle w:val="Paragrafoelenco"/>
        <w:numPr>
          <w:ilvl w:val="0"/>
          <w:numId w:val="9"/>
        </w:numPr>
        <w:spacing w:line="276" w:lineRule="auto"/>
        <w:ind w:left="0" w:hanging="283"/>
        <w:jc w:val="both"/>
        <w:rPr>
          <w:rFonts w:ascii="Calibri" w:eastAsia="Times New Roman" w:hAnsi="Calibri" w:cs="Arial"/>
          <w:color w:val="000000"/>
          <w:sz w:val="20"/>
          <w:szCs w:val="20"/>
          <w:shd w:val="clear" w:color="auto" w:fill="FFFFFF"/>
        </w:rPr>
      </w:pPr>
      <w:r w:rsidRPr="00A70F62">
        <w:rPr>
          <w:rFonts w:ascii="Calibri" w:eastAsia="Times New Roman" w:hAnsi="Calibri" w:cs="Arial"/>
          <w:color w:val="000000"/>
          <w:sz w:val="20"/>
          <w:szCs w:val="20"/>
          <w:shd w:val="clear" w:color="auto" w:fill="FFFFFF"/>
        </w:rPr>
        <w:t>promozione di percorsi educativi e formativi sui mutamenti climati</w:t>
      </w:r>
      <w:r w:rsidR="00A70F62" w:rsidRPr="00A70F62">
        <w:rPr>
          <w:rFonts w:ascii="Calibri" w:eastAsia="Times New Roman" w:hAnsi="Calibri" w:cs="Arial"/>
          <w:color w:val="000000"/>
          <w:sz w:val="20"/>
          <w:szCs w:val="20"/>
          <w:shd w:val="clear" w:color="auto" w:fill="FFFFFF"/>
        </w:rPr>
        <w:t>ci, in particolare nelle scuole;</w:t>
      </w:r>
    </w:p>
    <w:p w:rsidR="009B7FCF" w:rsidRPr="00A70F62" w:rsidRDefault="009B7FCF" w:rsidP="00153C17">
      <w:pPr>
        <w:pStyle w:val="Paragrafoelenco"/>
        <w:numPr>
          <w:ilvl w:val="0"/>
          <w:numId w:val="9"/>
        </w:numPr>
        <w:spacing w:after="80" w:line="276" w:lineRule="auto"/>
        <w:ind w:left="0" w:hanging="283"/>
        <w:jc w:val="both"/>
        <w:rPr>
          <w:rFonts w:ascii="Calibri" w:eastAsia="Times New Roman" w:hAnsi="Calibri" w:cs="Arial"/>
          <w:color w:val="000000"/>
          <w:sz w:val="20"/>
          <w:szCs w:val="20"/>
          <w:shd w:val="clear" w:color="auto" w:fill="FFFFFF"/>
        </w:rPr>
      </w:pPr>
      <w:r w:rsidRPr="00A70F62">
        <w:rPr>
          <w:rFonts w:ascii="Calibri" w:eastAsia="Times New Roman" w:hAnsi="Calibri" w:cs="Arial"/>
          <w:color w:val="000000"/>
          <w:sz w:val="20"/>
          <w:szCs w:val="20"/>
          <w:shd w:val="clear" w:color="auto" w:fill="FFFFFF"/>
        </w:rPr>
        <w:t>sensibilizzazione delle persone sulla necessità di adottare comportamenti responsabili per contribuire a minimizzare gli effetti negativi dei cambiamenti climatici sulle comunità naturali e umane</w:t>
      </w:r>
      <w:r w:rsidR="00A70F62" w:rsidRPr="00A70F62">
        <w:rPr>
          <w:rFonts w:ascii="Calibri" w:eastAsia="Times New Roman" w:hAnsi="Calibri" w:cs="Arial"/>
          <w:color w:val="000000"/>
          <w:sz w:val="20"/>
          <w:szCs w:val="20"/>
          <w:shd w:val="clear" w:color="auto" w:fill="FFFFFF"/>
        </w:rPr>
        <w:t>.</w:t>
      </w:r>
    </w:p>
    <w:p w:rsidR="009B7FCF" w:rsidRPr="00A70F62" w:rsidRDefault="009B7FCF" w:rsidP="00153C17">
      <w:pPr>
        <w:spacing w:line="276" w:lineRule="auto"/>
        <w:jc w:val="both"/>
        <w:rPr>
          <w:rFonts w:ascii="Calibri" w:eastAsia="Times New Roman" w:hAnsi="Calibri" w:cs="Arial"/>
          <w:color w:val="000000"/>
          <w:sz w:val="20"/>
          <w:szCs w:val="20"/>
          <w:shd w:val="clear" w:color="auto" w:fill="FFFFFF"/>
        </w:rPr>
      </w:pPr>
    </w:p>
    <w:p w:rsidR="009B7FCF" w:rsidRPr="00A70F62" w:rsidRDefault="00DD6F99" w:rsidP="00153C17">
      <w:pPr>
        <w:spacing w:after="120" w:line="276" w:lineRule="auto"/>
        <w:jc w:val="both"/>
        <w:rPr>
          <w:rFonts w:ascii="Calibri" w:eastAsia="Times New Roman" w:hAnsi="Calibri" w:cs="Arial"/>
          <w:color w:val="000000"/>
          <w:sz w:val="20"/>
          <w:szCs w:val="20"/>
          <w:shd w:val="clear" w:color="auto" w:fill="FFFFFF"/>
        </w:rPr>
      </w:pPr>
      <w:r w:rsidRPr="00A70F62">
        <w:rPr>
          <w:rFonts w:ascii="Calibri" w:eastAsia="Times New Roman" w:hAnsi="Calibri" w:cs="Arial"/>
          <w:b/>
          <w:color w:val="000000"/>
          <w:sz w:val="20"/>
          <w:szCs w:val="20"/>
          <w:shd w:val="clear" w:color="auto" w:fill="FFFFFF"/>
        </w:rPr>
        <w:t>Ambito territoriale del progetto</w:t>
      </w:r>
      <w:r w:rsidRPr="00A70F62">
        <w:rPr>
          <w:rFonts w:ascii="Calibri" w:eastAsia="Times New Roman" w:hAnsi="Calibri" w:cs="Arial"/>
          <w:color w:val="000000"/>
          <w:sz w:val="20"/>
          <w:szCs w:val="20"/>
          <w:shd w:val="clear" w:color="auto" w:fill="FFFFFF"/>
        </w:rPr>
        <w:t xml:space="preserve"> </w:t>
      </w:r>
    </w:p>
    <w:p w:rsidR="009B7FCF" w:rsidRPr="00A70F62" w:rsidRDefault="009B7FCF" w:rsidP="00153C17">
      <w:pPr>
        <w:spacing w:line="276" w:lineRule="auto"/>
        <w:jc w:val="both"/>
        <w:rPr>
          <w:rFonts w:asciiTheme="majorHAnsi" w:hAnsiTheme="majorHAnsi" w:cs="Tahoma"/>
          <w:spacing w:val="-4"/>
          <w:sz w:val="20"/>
          <w:szCs w:val="20"/>
        </w:rPr>
      </w:pPr>
      <w:r w:rsidRPr="00A70F62">
        <w:rPr>
          <w:rFonts w:asciiTheme="majorHAnsi" w:hAnsiTheme="majorHAnsi" w:cs="Tahoma"/>
          <w:b/>
          <w:spacing w:val="-4"/>
          <w:sz w:val="20"/>
          <w:szCs w:val="20"/>
        </w:rPr>
        <w:t xml:space="preserve">FRIULI VENEZIA GIULIA </w:t>
      </w:r>
      <w:r w:rsidRPr="00A70F62">
        <w:rPr>
          <w:rFonts w:asciiTheme="majorHAnsi" w:hAnsiTheme="majorHAnsi" w:cs="Tahoma"/>
          <w:spacing w:val="-4"/>
          <w:sz w:val="20"/>
          <w:szCs w:val="20"/>
        </w:rPr>
        <w:t>(TRIESTE)</w:t>
      </w:r>
      <w:r w:rsidRPr="00A70F62">
        <w:rPr>
          <w:rFonts w:asciiTheme="majorHAnsi" w:hAnsiTheme="majorHAnsi" w:cs="Tahoma"/>
          <w:b/>
          <w:spacing w:val="-4"/>
          <w:sz w:val="20"/>
          <w:szCs w:val="20"/>
        </w:rPr>
        <w:t xml:space="preserve">; TRENTINO </w:t>
      </w:r>
      <w:r w:rsidRPr="00A70F62">
        <w:rPr>
          <w:rFonts w:asciiTheme="majorHAnsi" w:hAnsiTheme="majorHAnsi" w:cs="Tahoma"/>
          <w:spacing w:val="-4"/>
          <w:sz w:val="20"/>
          <w:szCs w:val="20"/>
        </w:rPr>
        <w:t>(TRENTO);</w:t>
      </w:r>
      <w:r w:rsidRPr="00A70F62">
        <w:rPr>
          <w:rFonts w:asciiTheme="majorHAnsi" w:hAnsiTheme="majorHAnsi" w:cs="Tahoma"/>
          <w:b/>
          <w:spacing w:val="-4"/>
          <w:sz w:val="20"/>
          <w:szCs w:val="20"/>
        </w:rPr>
        <w:t xml:space="preserve"> PIEMONTE </w:t>
      </w:r>
      <w:r w:rsidRPr="00A70F62">
        <w:rPr>
          <w:rFonts w:asciiTheme="majorHAnsi" w:hAnsiTheme="majorHAnsi" w:cs="Tahoma"/>
          <w:spacing w:val="-4"/>
          <w:sz w:val="20"/>
          <w:szCs w:val="20"/>
        </w:rPr>
        <w:t xml:space="preserve">(TORINO; CUNEO; ALESSANDRIA - Arquata Scrivia); </w:t>
      </w:r>
      <w:r w:rsidRPr="00A70F62">
        <w:rPr>
          <w:rFonts w:asciiTheme="majorHAnsi" w:hAnsiTheme="majorHAnsi" w:cs="Tahoma"/>
          <w:b/>
          <w:spacing w:val="-4"/>
          <w:sz w:val="20"/>
          <w:szCs w:val="20"/>
        </w:rPr>
        <w:t xml:space="preserve">LOMBARDIA </w:t>
      </w:r>
      <w:r w:rsidRPr="00A70F62">
        <w:rPr>
          <w:rFonts w:asciiTheme="majorHAnsi" w:hAnsiTheme="majorHAnsi" w:cs="Tahoma"/>
          <w:spacing w:val="-4"/>
          <w:sz w:val="20"/>
          <w:szCs w:val="20"/>
        </w:rPr>
        <w:t xml:space="preserve">(LODI – Cervignano d’Adda); </w:t>
      </w:r>
      <w:r w:rsidRPr="00A70F62">
        <w:rPr>
          <w:rFonts w:asciiTheme="majorHAnsi" w:hAnsiTheme="majorHAnsi" w:cs="Tahoma"/>
          <w:b/>
          <w:spacing w:val="-4"/>
          <w:sz w:val="20"/>
          <w:szCs w:val="20"/>
        </w:rPr>
        <w:t>LIGURIA</w:t>
      </w:r>
      <w:r w:rsidRPr="00A70F62">
        <w:rPr>
          <w:rFonts w:asciiTheme="majorHAnsi" w:hAnsiTheme="majorHAnsi" w:cs="Tahoma"/>
          <w:spacing w:val="-4"/>
          <w:sz w:val="20"/>
          <w:szCs w:val="20"/>
        </w:rPr>
        <w:t xml:space="preserve"> (GENOVA – Sestri Levante); </w:t>
      </w:r>
      <w:r w:rsidRPr="00A70F62">
        <w:rPr>
          <w:rFonts w:asciiTheme="majorHAnsi" w:hAnsiTheme="majorHAnsi" w:cs="Tahoma"/>
          <w:b/>
          <w:spacing w:val="-4"/>
          <w:sz w:val="20"/>
          <w:szCs w:val="20"/>
        </w:rPr>
        <w:t xml:space="preserve">EMILIA ROMAGNA </w:t>
      </w:r>
      <w:r w:rsidRPr="00A70F62">
        <w:rPr>
          <w:rFonts w:asciiTheme="majorHAnsi" w:hAnsiTheme="majorHAnsi" w:cs="Tahoma"/>
          <w:spacing w:val="-4"/>
          <w:sz w:val="20"/>
          <w:szCs w:val="20"/>
        </w:rPr>
        <w:t>(BOLOGNA; FERRARA; PARMA; FORLÌ - CESENA; MODENA- Sassuolo);</w:t>
      </w:r>
      <w:r w:rsidRPr="00A70F62">
        <w:rPr>
          <w:rFonts w:asciiTheme="majorHAnsi" w:hAnsiTheme="majorHAnsi" w:cs="Tahoma"/>
          <w:b/>
          <w:spacing w:val="-4"/>
          <w:sz w:val="20"/>
          <w:szCs w:val="20"/>
        </w:rPr>
        <w:t xml:space="preserve"> VENETO</w:t>
      </w:r>
      <w:r w:rsidRPr="00A70F62">
        <w:rPr>
          <w:rFonts w:asciiTheme="majorHAnsi" w:hAnsiTheme="majorHAnsi" w:cs="Tahoma"/>
          <w:spacing w:val="-4"/>
          <w:sz w:val="20"/>
          <w:szCs w:val="20"/>
        </w:rPr>
        <w:t xml:space="preserve"> (PADOVA-, Camposampiero, Ponte San Nicolò, Vigodarzere, Rubano, Albignasego,</w:t>
      </w:r>
      <w:r w:rsidR="00153C17">
        <w:rPr>
          <w:rFonts w:asciiTheme="majorHAnsi" w:hAnsiTheme="majorHAnsi" w:cs="Tahoma"/>
          <w:spacing w:val="-4"/>
          <w:sz w:val="20"/>
          <w:szCs w:val="20"/>
        </w:rPr>
        <w:t xml:space="preserve"> </w:t>
      </w:r>
      <w:r w:rsidRPr="00A70F62">
        <w:rPr>
          <w:rFonts w:asciiTheme="majorHAnsi" w:hAnsiTheme="majorHAnsi" w:cs="Tahoma"/>
          <w:spacing w:val="-4"/>
          <w:sz w:val="20"/>
          <w:szCs w:val="20"/>
        </w:rPr>
        <w:t>Monselice, Conselve, Piove di Sacco, Legnaro, Cadoneghe; VICENZA - Camisano, Vicentino, Albettone, Bassano del Grappa; VENEZIA - Dolo, Mirano, Chioggia: TREVISO - Castelfranco Veneto; ROVIGO; VERONA - S.</w:t>
      </w:r>
      <w:r w:rsidR="00153C17">
        <w:rPr>
          <w:rFonts w:asciiTheme="majorHAnsi" w:hAnsiTheme="majorHAnsi" w:cs="Tahoma"/>
          <w:spacing w:val="-4"/>
          <w:sz w:val="20"/>
          <w:szCs w:val="20"/>
        </w:rPr>
        <w:t xml:space="preserve"> </w:t>
      </w:r>
      <w:r w:rsidRPr="00A70F62">
        <w:rPr>
          <w:rFonts w:asciiTheme="majorHAnsi" w:hAnsiTheme="majorHAnsi" w:cs="Tahoma"/>
          <w:spacing w:val="-4"/>
          <w:sz w:val="20"/>
          <w:szCs w:val="20"/>
        </w:rPr>
        <w:t xml:space="preserve">Martino Buon Albergo); </w:t>
      </w:r>
      <w:r w:rsidRPr="00A70F62">
        <w:rPr>
          <w:rFonts w:asciiTheme="majorHAnsi" w:hAnsiTheme="majorHAnsi" w:cs="Tahoma"/>
          <w:b/>
          <w:spacing w:val="-4"/>
          <w:sz w:val="20"/>
          <w:szCs w:val="20"/>
        </w:rPr>
        <w:t xml:space="preserve">TOSCANA </w:t>
      </w:r>
      <w:r w:rsidRPr="00A70F62">
        <w:rPr>
          <w:rFonts w:asciiTheme="majorHAnsi" w:hAnsiTheme="majorHAnsi" w:cs="Tahoma"/>
          <w:spacing w:val="-4"/>
          <w:sz w:val="20"/>
          <w:szCs w:val="20"/>
        </w:rPr>
        <w:t xml:space="preserve">(PISA- Pontedera, Ponsacco, Montopoli, Volterra, San Miniato; FIRENZE- Fucecchio, Castel Fiorentino, Empoli, Cerreto Guidi; LIVORNO -Rosignano Marittimo); </w:t>
      </w:r>
      <w:r w:rsidRPr="00A70F62">
        <w:rPr>
          <w:rFonts w:asciiTheme="majorHAnsi" w:hAnsiTheme="majorHAnsi" w:cs="Tahoma"/>
          <w:b/>
          <w:spacing w:val="-4"/>
          <w:sz w:val="20"/>
          <w:szCs w:val="20"/>
        </w:rPr>
        <w:t>MARCHE</w:t>
      </w:r>
      <w:r w:rsidRPr="00A70F62">
        <w:rPr>
          <w:rFonts w:asciiTheme="majorHAnsi" w:hAnsiTheme="majorHAnsi" w:cs="Tahoma"/>
          <w:spacing w:val="-4"/>
          <w:sz w:val="20"/>
          <w:szCs w:val="20"/>
        </w:rPr>
        <w:t xml:space="preserve"> (MACERATA – Corridonia; ANCONA - Chiaravalle, Senigallia, Falconara Marittima, Filottrano, Monte San Vito; ASCOLI PICENO - Monteprandone, San Benedetto del Tronto; FERMO - Porto San Giorgio, Porto Sant’Elpidio, Pedaso, Fermo, Petritoli); </w:t>
      </w:r>
      <w:r w:rsidRPr="00A70F62">
        <w:rPr>
          <w:rFonts w:asciiTheme="majorHAnsi" w:hAnsiTheme="majorHAnsi" w:cs="Tahoma"/>
          <w:b/>
          <w:spacing w:val="-4"/>
          <w:sz w:val="20"/>
          <w:szCs w:val="20"/>
        </w:rPr>
        <w:t xml:space="preserve">UMBRIA </w:t>
      </w:r>
      <w:r w:rsidRPr="00A70F62">
        <w:rPr>
          <w:rFonts w:asciiTheme="majorHAnsi" w:hAnsiTheme="majorHAnsi" w:cs="Tahoma"/>
          <w:spacing w:val="-4"/>
          <w:sz w:val="20"/>
          <w:szCs w:val="20"/>
        </w:rPr>
        <w:t>(PERUGIA –</w:t>
      </w:r>
      <w:r w:rsidRPr="00A70F62">
        <w:rPr>
          <w:rFonts w:asciiTheme="majorHAnsi" w:hAnsiTheme="majorHAnsi" w:cs="Tahoma"/>
          <w:b/>
          <w:spacing w:val="-4"/>
          <w:sz w:val="20"/>
          <w:szCs w:val="20"/>
        </w:rPr>
        <w:t xml:space="preserve"> </w:t>
      </w:r>
      <w:r w:rsidRPr="00A70F62">
        <w:rPr>
          <w:rFonts w:asciiTheme="majorHAnsi" w:hAnsiTheme="majorHAnsi" w:cs="Tahoma"/>
          <w:spacing w:val="-4"/>
          <w:sz w:val="20"/>
          <w:szCs w:val="20"/>
        </w:rPr>
        <w:t>Assisi, Città di Castello, Foligno</w:t>
      </w:r>
      <w:r w:rsidR="004A4357">
        <w:rPr>
          <w:rFonts w:asciiTheme="majorHAnsi" w:hAnsiTheme="majorHAnsi" w:cs="Tahoma"/>
          <w:spacing w:val="-4"/>
          <w:sz w:val="20"/>
          <w:szCs w:val="20"/>
        </w:rPr>
        <w:t>; TERNI</w:t>
      </w:r>
      <w:r w:rsidRPr="00A70F62">
        <w:rPr>
          <w:rFonts w:asciiTheme="majorHAnsi" w:hAnsiTheme="majorHAnsi" w:cs="Tahoma"/>
          <w:spacing w:val="-4"/>
          <w:sz w:val="20"/>
          <w:szCs w:val="20"/>
        </w:rPr>
        <w:t>);</w:t>
      </w:r>
      <w:r w:rsidRPr="00A70F62">
        <w:rPr>
          <w:rFonts w:asciiTheme="majorHAnsi" w:hAnsiTheme="majorHAnsi" w:cs="Tahoma"/>
          <w:b/>
          <w:spacing w:val="-4"/>
          <w:sz w:val="20"/>
          <w:szCs w:val="20"/>
        </w:rPr>
        <w:t xml:space="preserve"> LAZIO </w:t>
      </w:r>
      <w:r w:rsidRPr="00A70F62">
        <w:rPr>
          <w:rFonts w:asciiTheme="majorHAnsi" w:hAnsiTheme="majorHAnsi" w:cs="Tahoma"/>
          <w:spacing w:val="-4"/>
          <w:sz w:val="20"/>
          <w:szCs w:val="20"/>
        </w:rPr>
        <w:t xml:space="preserve">(ROMA); </w:t>
      </w:r>
      <w:r w:rsidRPr="00A70F62">
        <w:rPr>
          <w:rFonts w:asciiTheme="majorHAnsi" w:hAnsiTheme="majorHAnsi" w:cs="Tahoma"/>
          <w:b/>
          <w:spacing w:val="-4"/>
          <w:sz w:val="20"/>
          <w:szCs w:val="20"/>
        </w:rPr>
        <w:t>ABRUZZO</w:t>
      </w:r>
      <w:r w:rsidRPr="00A70F62">
        <w:rPr>
          <w:rFonts w:asciiTheme="majorHAnsi" w:hAnsiTheme="majorHAnsi" w:cs="Tahoma"/>
          <w:spacing w:val="-4"/>
          <w:sz w:val="20"/>
          <w:szCs w:val="20"/>
        </w:rPr>
        <w:t xml:space="preserve"> (TERAMO - Giulianova; L'AQUILA - Avezzano; CHIETI; PESCARA - Montesilvano); </w:t>
      </w:r>
      <w:r w:rsidRPr="00A70F62">
        <w:rPr>
          <w:rFonts w:asciiTheme="majorHAnsi" w:hAnsiTheme="majorHAnsi" w:cs="Tahoma"/>
          <w:b/>
          <w:spacing w:val="-4"/>
          <w:sz w:val="20"/>
          <w:szCs w:val="20"/>
        </w:rPr>
        <w:t>MOLISE</w:t>
      </w:r>
      <w:r w:rsidRPr="00A70F62">
        <w:rPr>
          <w:rFonts w:asciiTheme="majorHAnsi" w:hAnsiTheme="majorHAnsi" w:cs="Tahoma"/>
          <w:spacing w:val="-4"/>
          <w:sz w:val="20"/>
          <w:szCs w:val="20"/>
        </w:rPr>
        <w:t xml:space="preserve"> (CAMPOBASSO); </w:t>
      </w:r>
      <w:r w:rsidRPr="00A70F62">
        <w:rPr>
          <w:rFonts w:asciiTheme="majorHAnsi" w:hAnsiTheme="majorHAnsi" w:cs="Tahoma"/>
          <w:b/>
          <w:spacing w:val="-4"/>
          <w:sz w:val="20"/>
          <w:szCs w:val="20"/>
        </w:rPr>
        <w:t xml:space="preserve">CAMPANIA </w:t>
      </w:r>
      <w:r w:rsidRPr="00A70F62">
        <w:rPr>
          <w:rFonts w:asciiTheme="majorHAnsi" w:hAnsiTheme="majorHAnsi" w:cs="Tahoma"/>
          <w:spacing w:val="-4"/>
          <w:sz w:val="20"/>
          <w:szCs w:val="20"/>
        </w:rPr>
        <w:t xml:space="preserve">(AVELLINO - Solofra; NAPOLI- Castellamare di Stabia); </w:t>
      </w:r>
      <w:r w:rsidRPr="00A70F62">
        <w:rPr>
          <w:rFonts w:asciiTheme="majorHAnsi" w:hAnsiTheme="majorHAnsi" w:cs="Tahoma"/>
          <w:b/>
          <w:spacing w:val="-4"/>
          <w:sz w:val="20"/>
          <w:szCs w:val="20"/>
        </w:rPr>
        <w:t>PUGLIA</w:t>
      </w:r>
      <w:r w:rsidRPr="00A70F62">
        <w:rPr>
          <w:rFonts w:asciiTheme="majorHAnsi" w:hAnsiTheme="majorHAnsi" w:cs="Tahoma"/>
          <w:spacing w:val="-4"/>
          <w:sz w:val="20"/>
          <w:szCs w:val="20"/>
        </w:rPr>
        <w:t xml:space="preserve"> (TARANTO; BARI – Bitonto; B.A.T- Barletta, Margherita di Savoia); </w:t>
      </w:r>
      <w:r w:rsidRPr="00A70F62">
        <w:rPr>
          <w:rFonts w:asciiTheme="majorHAnsi" w:hAnsiTheme="majorHAnsi" w:cs="Tahoma"/>
          <w:b/>
          <w:spacing w:val="-4"/>
          <w:sz w:val="20"/>
          <w:szCs w:val="20"/>
        </w:rPr>
        <w:t>CALABRIA</w:t>
      </w:r>
      <w:r w:rsidRPr="00A70F62">
        <w:rPr>
          <w:rFonts w:asciiTheme="majorHAnsi" w:hAnsiTheme="majorHAnsi" w:cs="Tahoma"/>
          <w:spacing w:val="-4"/>
          <w:sz w:val="20"/>
          <w:szCs w:val="20"/>
        </w:rPr>
        <w:t xml:space="preserve"> (COSENZA; REGGIO CALABRIA - Villa San Giovanni, Siderno);</w:t>
      </w:r>
      <w:r w:rsidRPr="00A70F62">
        <w:rPr>
          <w:rFonts w:asciiTheme="majorHAnsi" w:hAnsiTheme="majorHAnsi" w:cs="Tahoma"/>
          <w:b/>
          <w:spacing w:val="-4"/>
          <w:sz w:val="20"/>
          <w:szCs w:val="20"/>
        </w:rPr>
        <w:t xml:space="preserve"> SICILIA </w:t>
      </w:r>
      <w:r w:rsidRPr="00A70F62">
        <w:rPr>
          <w:rFonts w:asciiTheme="majorHAnsi" w:hAnsiTheme="majorHAnsi" w:cs="Tahoma"/>
          <w:spacing w:val="-4"/>
          <w:sz w:val="20"/>
          <w:szCs w:val="20"/>
        </w:rPr>
        <w:t>(CATANIA - Acireale, Nicolosi; PALERMO;</w:t>
      </w:r>
      <w:r w:rsidRPr="00A70F62">
        <w:rPr>
          <w:rFonts w:asciiTheme="majorHAnsi" w:hAnsiTheme="majorHAnsi" w:cs="Tahoma"/>
          <w:b/>
          <w:spacing w:val="-4"/>
          <w:sz w:val="20"/>
          <w:szCs w:val="20"/>
        </w:rPr>
        <w:t xml:space="preserve"> SARDEGNA </w:t>
      </w:r>
      <w:r w:rsidRPr="00A70F62">
        <w:rPr>
          <w:rFonts w:asciiTheme="majorHAnsi" w:hAnsiTheme="majorHAnsi" w:cs="Tahoma"/>
          <w:spacing w:val="-4"/>
          <w:sz w:val="20"/>
          <w:szCs w:val="20"/>
        </w:rPr>
        <w:t>(SUD SARDEGNA- Guspini, Arbus, Villacidro, Pa</w:t>
      </w:r>
      <w:r w:rsidR="00A70F62" w:rsidRPr="00A70F62">
        <w:rPr>
          <w:rFonts w:asciiTheme="majorHAnsi" w:hAnsiTheme="majorHAnsi" w:cs="Tahoma"/>
          <w:spacing w:val="-4"/>
          <w:sz w:val="20"/>
          <w:szCs w:val="20"/>
        </w:rPr>
        <w:t>billonis, San Gavino Monreale)</w:t>
      </w:r>
    </w:p>
    <w:p w:rsidR="009B7FCF" w:rsidRPr="00A70F62" w:rsidRDefault="009B7FCF" w:rsidP="00153C17">
      <w:pPr>
        <w:spacing w:after="120" w:line="276" w:lineRule="auto"/>
        <w:jc w:val="both"/>
        <w:rPr>
          <w:rFonts w:ascii="Calibri" w:eastAsia="Times New Roman" w:hAnsi="Calibri" w:cs="Arial"/>
          <w:color w:val="000000"/>
          <w:sz w:val="20"/>
          <w:szCs w:val="20"/>
          <w:shd w:val="clear" w:color="auto" w:fill="FFFFFF"/>
        </w:rPr>
      </w:pPr>
    </w:p>
    <w:p w:rsidR="009B7FCF" w:rsidRPr="00A70F62" w:rsidRDefault="00DD6F99" w:rsidP="00153C17">
      <w:pPr>
        <w:spacing w:after="120" w:line="276" w:lineRule="auto"/>
        <w:jc w:val="both"/>
        <w:rPr>
          <w:rFonts w:ascii="Calibri" w:eastAsia="Times New Roman" w:hAnsi="Calibri" w:cs="Arial"/>
          <w:color w:val="000000"/>
          <w:sz w:val="20"/>
          <w:szCs w:val="20"/>
          <w:shd w:val="clear" w:color="auto" w:fill="FFFFFF"/>
        </w:rPr>
      </w:pPr>
      <w:r w:rsidRPr="00A70F62">
        <w:rPr>
          <w:rFonts w:ascii="Calibri" w:eastAsia="Times New Roman" w:hAnsi="Calibri" w:cs="Arial"/>
          <w:b/>
          <w:color w:val="000000"/>
          <w:sz w:val="20"/>
          <w:szCs w:val="20"/>
          <w:shd w:val="clear" w:color="auto" w:fill="FFFFFF"/>
        </w:rPr>
        <w:t>Risultati attesi</w:t>
      </w:r>
      <w:r w:rsidR="00110A1E" w:rsidRPr="00A70F62">
        <w:rPr>
          <w:rFonts w:ascii="Calibri" w:eastAsia="Times New Roman" w:hAnsi="Calibri" w:cs="Arial"/>
          <w:color w:val="000000"/>
          <w:sz w:val="20"/>
          <w:szCs w:val="20"/>
          <w:shd w:val="clear" w:color="auto" w:fill="FFFFFF"/>
        </w:rPr>
        <w:t xml:space="preserve">: </w:t>
      </w:r>
    </w:p>
    <w:p w:rsidR="009B7FCF" w:rsidRPr="00A70F62" w:rsidRDefault="009B7FCF" w:rsidP="00153C17">
      <w:pPr>
        <w:pStyle w:val="Paragrafoelenco"/>
        <w:numPr>
          <w:ilvl w:val="0"/>
          <w:numId w:val="11"/>
        </w:numPr>
        <w:spacing w:line="276" w:lineRule="auto"/>
        <w:ind w:left="0" w:hanging="283"/>
        <w:jc w:val="both"/>
        <w:rPr>
          <w:rFonts w:ascii="Calibri" w:eastAsia="Times New Roman" w:hAnsi="Calibri" w:cs="Arial"/>
          <w:color w:val="000000"/>
          <w:sz w:val="20"/>
          <w:szCs w:val="20"/>
          <w:shd w:val="clear" w:color="auto" w:fill="FFFFFF"/>
        </w:rPr>
      </w:pPr>
      <w:r w:rsidRPr="00A70F62">
        <w:rPr>
          <w:rFonts w:ascii="Calibri" w:eastAsia="Times New Roman" w:hAnsi="Calibri" w:cs="Arial"/>
          <w:color w:val="000000"/>
          <w:sz w:val="20"/>
          <w:szCs w:val="20"/>
          <w:shd w:val="clear" w:color="auto" w:fill="FFFFFF"/>
        </w:rPr>
        <w:t xml:space="preserve">250 scuole secondarie di primo e secondo grado integrano i piani formativi con lo svolgimento di Unità di Apprendimento (UdA) sulle tematiche relative agli effetti dei cambiamenti climatici e alla loro incidenza sulle dinamiche socio-economiche </w:t>
      </w:r>
      <w:r w:rsidRPr="00A70F62">
        <w:rPr>
          <w:rFonts w:ascii="Calibri" w:eastAsia="Times New Roman" w:hAnsi="Calibri" w:cs="Arial"/>
          <w:color w:val="000000"/>
          <w:sz w:val="20"/>
          <w:szCs w:val="20"/>
          <w:shd w:val="clear" w:color="auto" w:fill="FFFFFF"/>
        </w:rPr>
        <w:lastRenderedPageBreak/>
        <w:t>globali, alle strategie di resilienza e di conversione ecologica, alla green economy; sperimentano laboratori creativi ed artistici e progetti di alternanza scuola lavoro;</w:t>
      </w:r>
    </w:p>
    <w:p w:rsidR="009B7FCF" w:rsidRPr="00A70F62" w:rsidRDefault="009B7FCF" w:rsidP="00153C17">
      <w:pPr>
        <w:pStyle w:val="Paragrafoelenco"/>
        <w:numPr>
          <w:ilvl w:val="0"/>
          <w:numId w:val="11"/>
        </w:numPr>
        <w:spacing w:line="276" w:lineRule="auto"/>
        <w:ind w:left="0" w:hanging="283"/>
        <w:jc w:val="both"/>
        <w:rPr>
          <w:rFonts w:ascii="Calibri" w:eastAsia="Times New Roman" w:hAnsi="Calibri" w:cs="Arial"/>
          <w:color w:val="000000"/>
          <w:sz w:val="20"/>
          <w:szCs w:val="20"/>
          <w:shd w:val="clear" w:color="auto" w:fill="FFFFFF"/>
        </w:rPr>
      </w:pPr>
      <w:r w:rsidRPr="00A70F62">
        <w:rPr>
          <w:rFonts w:ascii="Calibri" w:eastAsia="Times New Roman" w:hAnsi="Calibri" w:cs="Arial"/>
          <w:color w:val="000000"/>
          <w:sz w:val="20"/>
          <w:szCs w:val="20"/>
          <w:shd w:val="clear" w:color="auto" w:fill="FFFFFF"/>
        </w:rPr>
        <w:t xml:space="preserve">Sono raccolti, condivisi e diffusi attraverso una mappatura e una pubblicazione, i dati relativi allo stato e alle buone pratiche sperimentate da ONG, enti locali, associazioni, istituzioni educative, istituti di promozione culturale, aziende e gruppi informali del territorio che hanno adottato stili di vita e modelli di produzione e consumo sostenibili; </w:t>
      </w:r>
    </w:p>
    <w:p w:rsidR="009B7FCF" w:rsidRPr="00A70F62" w:rsidRDefault="009B7FCF" w:rsidP="00153C17">
      <w:pPr>
        <w:pStyle w:val="Paragrafoelenco"/>
        <w:numPr>
          <w:ilvl w:val="0"/>
          <w:numId w:val="11"/>
        </w:numPr>
        <w:spacing w:line="276" w:lineRule="auto"/>
        <w:ind w:left="0" w:hanging="283"/>
        <w:jc w:val="both"/>
        <w:rPr>
          <w:rFonts w:ascii="Calibri" w:eastAsia="Times New Roman" w:hAnsi="Calibri" w:cs="Arial"/>
          <w:color w:val="000000"/>
          <w:sz w:val="20"/>
          <w:szCs w:val="20"/>
          <w:shd w:val="clear" w:color="auto" w:fill="FFFFFF"/>
        </w:rPr>
      </w:pPr>
      <w:r w:rsidRPr="00A70F62">
        <w:rPr>
          <w:rFonts w:ascii="Calibri" w:eastAsia="Times New Roman" w:hAnsi="Calibri" w:cs="Arial"/>
          <w:color w:val="000000"/>
          <w:sz w:val="20"/>
          <w:szCs w:val="20"/>
          <w:shd w:val="clear" w:color="auto" w:fill="FFFFFF"/>
        </w:rPr>
        <w:t xml:space="preserve">E’ rafforzato il confronto e il dialogo per una strategia nazionale multistakeholder sull’adattamento ai cambiamenti climatici e sulle opportunità derivanti dalla conversione ecologica condivisa da cittadini, attori del Terzo Settore, associazioni ambientaliste, Enti locali, mondo della scuola, aziende ed istituzioni nazionali ed europee. </w:t>
      </w:r>
    </w:p>
    <w:p w:rsidR="009B7FCF" w:rsidRPr="00A70F62" w:rsidRDefault="009B7FCF" w:rsidP="00153C17">
      <w:pPr>
        <w:spacing w:line="276" w:lineRule="auto"/>
        <w:jc w:val="both"/>
        <w:rPr>
          <w:rFonts w:ascii="Calibri" w:eastAsia="Times New Roman" w:hAnsi="Calibri" w:cs="Arial"/>
          <w:b/>
          <w:color w:val="000000"/>
          <w:sz w:val="20"/>
          <w:szCs w:val="20"/>
          <w:shd w:val="clear" w:color="auto" w:fill="FFFFFF"/>
        </w:rPr>
      </w:pPr>
    </w:p>
    <w:p w:rsidR="00153C17" w:rsidRDefault="00153C17" w:rsidP="00153C17">
      <w:pPr>
        <w:spacing w:line="276" w:lineRule="auto"/>
        <w:jc w:val="both"/>
        <w:rPr>
          <w:rFonts w:ascii="Calibri" w:eastAsia="Times New Roman" w:hAnsi="Calibri" w:cs="Arial"/>
          <w:b/>
          <w:color w:val="000000"/>
          <w:sz w:val="20"/>
          <w:szCs w:val="20"/>
          <w:shd w:val="clear" w:color="auto" w:fill="FFFFFF"/>
        </w:rPr>
      </w:pPr>
    </w:p>
    <w:p w:rsidR="00DD6F99" w:rsidRPr="00A70F62" w:rsidRDefault="00DD6F99" w:rsidP="00153C17">
      <w:pPr>
        <w:spacing w:line="276" w:lineRule="auto"/>
        <w:jc w:val="both"/>
        <w:rPr>
          <w:rFonts w:ascii="Calibri" w:eastAsia="Times New Roman" w:hAnsi="Calibri" w:cs="Arial"/>
          <w:b/>
          <w:color w:val="000000"/>
          <w:sz w:val="20"/>
          <w:szCs w:val="20"/>
          <w:shd w:val="clear" w:color="auto" w:fill="FFFFFF"/>
        </w:rPr>
      </w:pPr>
      <w:r w:rsidRPr="00A70F62">
        <w:rPr>
          <w:rFonts w:ascii="Calibri" w:eastAsia="Times New Roman" w:hAnsi="Calibri" w:cs="Arial"/>
          <w:b/>
          <w:color w:val="000000"/>
          <w:sz w:val="20"/>
          <w:szCs w:val="20"/>
          <w:shd w:val="clear" w:color="auto" w:fill="FFFFFF"/>
        </w:rPr>
        <w:t>Destinatari degli interventi</w:t>
      </w:r>
      <w:r w:rsidR="00110A1E" w:rsidRPr="00A70F62">
        <w:rPr>
          <w:rFonts w:ascii="Calibri" w:eastAsia="Times New Roman" w:hAnsi="Calibri" w:cs="Arial"/>
          <w:b/>
          <w:color w:val="000000"/>
          <w:sz w:val="20"/>
          <w:szCs w:val="20"/>
          <w:shd w:val="clear" w:color="auto" w:fill="FFFFFF"/>
        </w:rPr>
        <w:t>:</w:t>
      </w:r>
    </w:p>
    <w:p w:rsidR="00DD6F99" w:rsidRPr="00A70F62" w:rsidRDefault="0044417F" w:rsidP="00153C17">
      <w:pPr>
        <w:pStyle w:val="Paragrafoelenco"/>
        <w:numPr>
          <w:ilvl w:val="0"/>
          <w:numId w:val="3"/>
        </w:numPr>
        <w:spacing w:line="276" w:lineRule="auto"/>
        <w:ind w:left="0" w:hanging="283"/>
        <w:jc w:val="both"/>
        <w:rPr>
          <w:rFonts w:ascii="Calibri" w:eastAsia="Times New Roman" w:hAnsi="Calibri" w:cs="Arial"/>
          <w:color w:val="000000"/>
          <w:sz w:val="20"/>
          <w:szCs w:val="20"/>
          <w:shd w:val="clear" w:color="auto" w:fill="FFFFFF"/>
        </w:rPr>
      </w:pPr>
      <w:r w:rsidRPr="00A70F62">
        <w:rPr>
          <w:rFonts w:ascii="Calibri" w:eastAsia="Times New Roman" w:hAnsi="Calibri" w:cs="Arial"/>
          <w:color w:val="000000"/>
          <w:sz w:val="20"/>
          <w:szCs w:val="20"/>
          <w:shd w:val="clear" w:color="auto" w:fill="FFFFFF"/>
        </w:rPr>
        <w:t>250</w:t>
      </w:r>
      <w:r w:rsidR="00DD6F99" w:rsidRPr="00A70F62">
        <w:rPr>
          <w:rFonts w:ascii="Calibri" w:eastAsia="Times New Roman" w:hAnsi="Calibri" w:cs="Arial"/>
          <w:color w:val="000000"/>
          <w:sz w:val="20"/>
          <w:szCs w:val="20"/>
          <w:shd w:val="clear" w:color="auto" w:fill="FFFFFF"/>
        </w:rPr>
        <w:t xml:space="preserve"> Scuole </w:t>
      </w:r>
      <w:r w:rsidR="00A70F62" w:rsidRPr="00A70F62">
        <w:rPr>
          <w:rFonts w:ascii="Calibri" w:eastAsia="Times New Roman" w:hAnsi="Calibri" w:cs="Arial"/>
          <w:color w:val="000000"/>
          <w:sz w:val="20"/>
          <w:szCs w:val="20"/>
          <w:shd w:val="clear" w:color="auto" w:fill="FFFFFF"/>
        </w:rPr>
        <w:t>secondarie di primo e secondo grado pubbliche e private</w:t>
      </w:r>
      <w:r w:rsidR="00DD6F99" w:rsidRPr="00A70F62">
        <w:rPr>
          <w:rFonts w:ascii="Calibri" w:eastAsia="Times New Roman" w:hAnsi="Calibri" w:cs="Arial"/>
          <w:color w:val="000000"/>
          <w:sz w:val="20"/>
          <w:szCs w:val="20"/>
          <w:shd w:val="clear" w:color="auto" w:fill="FFFFFF"/>
        </w:rPr>
        <w:t xml:space="preserve"> (</w:t>
      </w:r>
      <w:r w:rsidR="00A70F62">
        <w:rPr>
          <w:rFonts w:ascii="Calibri" w:eastAsia="Times New Roman" w:hAnsi="Calibri" w:cs="Arial"/>
          <w:color w:val="000000"/>
          <w:sz w:val="20"/>
          <w:szCs w:val="20"/>
          <w:shd w:val="clear" w:color="auto" w:fill="FFFFFF"/>
        </w:rPr>
        <w:t>14</w:t>
      </w:r>
      <w:r w:rsidR="00DD6F99" w:rsidRPr="00A70F62">
        <w:rPr>
          <w:rFonts w:ascii="Calibri" w:eastAsia="Times New Roman" w:hAnsi="Calibri" w:cs="Arial"/>
          <w:color w:val="000000"/>
          <w:sz w:val="20"/>
          <w:szCs w:val="20"/>
          <w:shd w:val="clear" w:color="auto" w:fill="FFFFFF"/>
        </w:rPr>
        <w:t xml:space="preserve"> scuole in media a Regione)</w:t>
      </w:r>
    </w:p>
    <w:p w:rsidR="003F7F69" w:rsidRDefault="0044417F" w:rsidP="00153C17">
      <w:pPr>
        <w:pStyle w:val="Paragrafoelenco"/>
        <w:numPr>
          <w:ilvl w:val="0"/>
          <w:numId w:val="3"/>
        </w:numPr>
        <w:spacing w:line="276" w:lineRule="auto"/>
        <w:ind w:left="0" w:hanging="283"/>
        <w:jc w:val="both"/>
        <w:rPr>
          <w:rFonts w:ascii="Calibri" w:eastAsia="Times New Roman" w:hAnsi="Calibri" w:cs="Arial"/>
          <w:color w:val="000000"/>
          <w:sz w:val="20"/>
          <w:szCs w:val="20"/>
          <w:shd w:val="clear" w:color="auto" w:fill="FFFFFF"/>
        </w:rPr>
      </w:pPr>
      <w:r w:rsidRPr="00A70F62">
        <w:rPr>
          <w:rFonts w:ascii="Calibri" w:eastAsia="Times New Roman" w:hAnsi="Calibri" w:cs="Arial"/>
          <w:color w:val="000000"/>
          <w:sz w:val="20"/>
          <w:szCs w:val="20"/>
          <w:shd w:val="clear" w:color="auto" w:fill="FFFFFF"/>
        </w:rPr>
        <w:t>500</w:t>
      </w:r>
      <w:r w:rsidR="00DD6F99" w:rsidRPr="00A70F62">
        <w:rPr>
          <w:rFonts w:ascii="Calibri" w:eastAsia="Times New Roman" w:hAnsi="Calibri" w:cs="Arial"/>
          <w:color w:val="000000"/>
          <w:sz w:val="20"/>
          <w:szCs w:val="20"/>
          <w:shd w:val="clear" w:color="auto" w:fill="FFFFFF"/>
        </w:rPr>
        <w:t xml:space="preserve"> Docenti di varie discipline scolastiche (fascia anagrafica 30-60 anni), 2 docenti per ciascuna scuola</w:t>
      </w:r>
    </w:p>
    <w:p w:rsidR="00A70F62" w:rsidRDefault="00A70F62" w:rsidP="00153C17">
      <w:pPr>
        <w:pStyle w:val="Paragrafoelenco"/>
        <w:numPr>
          <w:ilvl w:val="0"/>
          <w:numId w:val="3"/>
        </w:numPr>
        <w:spacing w:line="276" w:lineRule="auto"/>
        <w:ind w:left="0" w:hanging="283"/>
        <w:jc w:val="both"/>
        <w:rPr>
          <w:rFonts w:ascii="Calibri" w:eastAsia="Times New Roman" w:hAnsi="Calibri" w:cs="Arial"/>
          <w:color w:val="000000"/>
          <w:sz w:val="20"/>
          <w:szCs w:val="20"/>
          <w:shd w:val="clear" w:color="auto" w:fill="FFFFFF"/>
        </w:rPr>
      </w:pPr>
      <w:r>
        <w:rPr>
          <w:rFonts w:ascii="Calibri" w:eastAsia="Times New Roman" w:hAnsi="Calibri" w:cs="Arial"/>
          <w:color w:val="000000"/>
          <w:sz w:val="20"/>
          <w:szCs w:val="20"/>
          <w:shd w:val="clear" w:color="auto" w:fill="FFFFFF"/>
        </w:rPr>
        <w:t xml:space="preserve">1.000 </w:t>
      </w:r>
      <w:r w:rsidRPr="00A70F62">
        <w:rPr>
          <w:rFonts w:ascii="Calibri" w:eastAsia="Times New Roman" w:hAnsi="Calibri" w:cs="Arial"/>
          <w:color w:val="000000"/>
          <w:sz w:val="20"/>
          <w:szCs w:val="20"/>
          <w:shd w:val="clear" w:color="auto" w:fill="FFFFFF"/>
        </w:rPr>
        <w:t>Classi (una media di 4 classi per ciascuna scuola)</w:t>
      </w:r>
    </w:p>
    <w:p w:rsidR="00A70F62" w:rsidRDefault="00A70F62" w:rsidP="00153C17">
      <w:pPr>
        <w:pStyle w:val="Paragrafoelenco"/>
        <w:numPr>
          <w:ilvl w:val="0"/>
          <w:numId w:val="3"/>
        </w:numPr>
        <w:spacing w:line="276" w:lineRule="auto"/>
        <w:ind w:left="0" w:hanging="283"/>
        <w:jc w:val="both"/>
        <w:rPr>
          <w:rFonts w:ascii="Calibri" w:eastAsia="Times New Roman" w:hAnsi="Calibri" w:cs="Arial"/>
          <w:color w:val="000000"/>
          <w:sz w:val="20"/>
          <w:szCs w:val="20"/>
          <w:shd w:val="clear" w:color="auto" w:fill="FFFFFF"/>
        </w:rPr>
      </w:pPr>
      <w:r w:rsidRPr="00A70F62">
        <w:rPr>
          <w:rFonts w:ascii="Calibri" w:eastAsia="Times New Roman" w:hAnsi="Calibri" w:cs="Arial"/>
          <w:color w:val="000000"/>
          <w:sz w:val="20"/>
          <w:szCs w:val="20"/>
          <w:shd w:val="clear" w:color="auto" w:fill="FFFFFF"/>
        </w:rPr>
        <w:t>15.000 Studenti delle scuole coinvolte (fascia di età 11-19 anni), con una media di 15 studenti a classe</w:t>
      </w:r>
    </w:p>
    <w:p w:rsidR="00375CC3" w:rsidRDefault="00375CC3" w:rsidP="00153C17">
      <w:pPr>
        <w:spacing w:line="276" w:lineRule="auto"/>
        <w:jc w:val="both"/>
        <w:rPr>
          <w:rFonts w:ascii="Calibri" w:eastAsia="Times New Roman" w:hAnsi="Calibri" w:cs="Arial"/>
          <w:color w:val="000000"/>
          <w:sz w:val="20"/>
          <w:szCs w:val="20"/>
          <w:shd w:val="clear" w:color="auto" w:fill="FFFFFF"/>
        </w:rPr>
      </w:pPr>
    </w:p>
    <w:p w:rsidR="00375CC3" w:rsidRDefault="00375CC3" w:rsidP="00153C17">
      <w:pPr>
        <w:spacing w:line="276" w:lineRule="auto"/>
        <w:jc w:val="both"/>
        <w:rPr>
          <w:rFonts w:ascii="Calibri" w:eastAsia="Times New Roman" w:hAnsi="Calibri" w:cs="Arial"/>
          <w:b/>
          <w:color w:val="000000"/>
          <w:sz w:val="20"/>
          <w:szCs w:val="20"/>
          <w:shd w:val="clear" w:color="auto" w:fill="FFFFFF"/>
        </w:rPr>
      </w:pPr>
    </w:p>
    <w:p w:rsidR="00153C17" w:rsidRDefault="00153C17" w:rsidP="00153C17">
      <w:pPr>
        <w:spacing w:line="276" w:lineRule="auto"/>
        <w:jc w:val="both"/>
        <w:rPr>
          <w:rFonts w:ascii="Calibri" w:eastAsia="Times New Roman" w:hAnsi="Calibri" w:cs="Arial"/>
          <w:b/>
          <w:color w:val="000000"/>
          <w:sz w:val="20"/>
          <w:szCs w:val="20"/>
          <w:shd w:val="clear" w:color="auto" w:fill="FFFFFF"/>
        </w:rPr>
      </w:pPr>
    </w:p>
    <w:p w:rsidR="00153C17" w:rsidRDefault="00153C17" w:rsidP="00153C17">
      <w:pPr>
        <w:spacing w:line="276" w:lineRule="auto"/>
        <w:jc w:val="both"/>
        <w:rPr>
          <w:rFonts w:ascii="Calibri" w:eastAsia="Times New Roman" w:hAnsi="Calibri" w:cs="Arial"/>
          <w:b/>
          <w:color w:val="000000"/>
          <w:sz w:val="20"/>
          <w:szCs w:val="20"/>
          <w:shd w:val="clear" w:color="auto" w:fill="FFFFFF"/>
        </w:rPr>
      </w:pPr>
    </w:p>
    <w:p w:rsidR="00375CC3" w:rsidRDefault="00375CC3" w:rsidP="00153C17">
      <w:pPr>
        <w:spacing w:line="276" w:lineRule="auto"/>
        <w:jc w:val="both"/>
        <w:rPr>
          <w:rFonts w:ascii="Calibri" w:eastAsia="Times New Roman" w:hAnsi="Calibri" w:cs="Arial"/>
          <w:b/>
          <w:color w:val="000000"/>
          <w:sz w:val="20"/>
          <w:szCs w:val="20"/>
          <w:shd w:val="clear" w:color="auto" w:fill="FFFFFF"/>
        </w:rPr>
      </w:pPr>
      <w:r w:rsidRPr="00375CC3">
        <w:rPr>
          <w:rFonts w:ascii="Calibri" w:eastAsia="Times New Roman" w:hAnsi="Calibri" w:cs="Arial"/>
          <w:b/>
          <w:color w:val="000000"/>
          <w:sz w:val="20"/>
          <w:szCs w:val="20"/>
          <w:shd w:val="clear" w:color="auto" w:fill="FFFFFF"/>
        </w:rPr>
        <w:t>Attività previste:</w:t>
      </w:r>
    </w:p>
    <w:p w:rsidR="00375CC3" w:rsidRPr="00375CC3" w:rsidRDefault="00375CC3" w:rsidP="00153C17">
      <w:pPr>
        <w:spacing w:line="276" w:lineRule="auto"/>
        <w:jc w:val="both"/>
        <w:rPr>
          <w:rFonts w:ascii="Calibri" w:eastAsia="Times New Roman" w:hAnsi="Calibri" w:cs="Arial"/>
          <w:b/>
          <w:color w:val="000000"/>
          <w:sz w:val="20"/>
          <w:szCs w:val="20"/>
          <w:shd w:val="clear" w:color="auto" w:fill="FFFFFF"/>
        </w:rPr>
      </w:pPr>
    </w:p>
    <w:p w:rsidR="00375CC3" w:rsidRPr="00772C67" w:rsidRDefault="00375CC3" w:rsidP="00153C17">
      <w:pPr>
        <w:spacing w:line="276" w:lineRule="auto"/>
        <w:jc w:val="both"/>
        <w:rPr>
          <w:rFonts w:ascii="Calibri" w:hAnsi="Calibri"/>
          <w:sz w:val="20"/>
          <w:szCs w:val="20"/>
        </w:rPr>
      </w:pPr>
      <w:r w:rsidRPr="00772C67">
        <w:rPr>
          <w:rFonts w:ascii="Calibri" w:hAnsi="Calibri"/>
          <w:sz w:val="20"/>
          <w:szCs w:val="20"/>
        </w:rPr>
        <w:t xml:space="preserve">1. </w:t>
      </w:r>
      <w:r w:rsidRPr="00772C67">
        <w:rPr>
          <w:rFonts w:ascii="Calibri" w:hAnsi="Calibri"/>
          <w:b/>
          <w:sz w:val="20"/>
          <w:szCs w:val="20"/>
        </w:rPr>
        <w:t>Un Corso di formazione per docenti</w:t>
      </w:r>
      <w:r>
        <w:rPr>
          <w:rFonts w:ascii="Calibri" w:hAnsi="Calibri"/>
          <w:sz w:val="20"/>
          <w:szCs w:val="20"/>
        </w:rPr>
        <w:t xml:space="preserve"> (avvio indicativo Settembre-Ottobre 2020) </w:t>
      </w:r>
      <w:r w:rsidRPr="00772C67">
        <w:rPr>
          <w:rFonts w:ascii="Calibri" w:hAnsi="Calibri"/>
          <w:sz w:val="20"/>
          <w:szCs w:val="20"/>
        </w:rPr>
        <w:t>sulle tematiche connesse agli Obie</w:t>
      </w:r>
      <w:r>
        <w:rPr>
          <w:rFonts w:ascii="Calibri" w:hAnsi="Calibri"/>
          <w:sz w:val="20"/>
          <w:szCs w:val="20"/>
        </w:rPr>
        <w:t>ttivi dell’Agenda 2030</w:t>
      </w:r>
      <w:r w:rsidRPr="00772C67">
        <w:rPr>
          <w:rFonts w:ascii="Calibri" w:hAnsi="Calibri"/>
          <w:sz w:val="20"/>
          <w:szCs w:val="20"/>
        </w:rPr>
        <w:t xml:space="preserve"> </w:t>
      </w:r>
      <w:r>
        <w:rPr>
          <w:rFonts w:ascii="Calibri" w:hAnsi="Calibri"/>
          <w:sz w:val="20"/>
          <w:szCs w:val="20"/>
        </w:rPr>
        <w:t>con particolare riferimento alla tematica dell’ambiente e dell’economia sostenibile.</w:t>
      </w:r>
    </w:p>
    <w:p w:rsidR="00375CC3" w:rsidRPr="00772C67" w:rsidRDefault="00375CC3" w:rsidP="00153C17">
      <w:pPr>
        <w:spacing w:line="276" w:lineRule="auto"/>
        <w:ind w:firstLine="426"/>
        <w:jc w:val="both"/>
        <w:rPr>
          <w:rFonts w:ascii="Calibri" w:hAnsi="Calibri"/>
          <w:sz w:val="20"/>
          <w:szCs w:val="20"/>
        </w:rPr>
      </w:pPr>
    </w:p>
    <w:p w:rsidR="00375CC3" w:rsidRPr="00772C67" w:rsidRDefault="00375CC3" w:rsidP="00153C17">
      <w:pPr>
        <w:spacing w:line="276" w:lineRule="auto"/>
        <w:jc w:val="both"/>
        <w:rPr>
          <w:rFonts w:ascii="Calibri" w:hAnsi="Calibri"/>
          <w:sz w:val="20"/>
          <w:szCs w:val="20"/>
        </w:rPr>
      </w:pPr>
      <w:r>
        <w:rPr>
          <w:rFonts w:ascii="Calibri" w:hAnsi="Calibri"/>
          <w:sz w:val="20"/>
          <w:szCs w:val="20"/>
        </w:rPr>
        <w:t xml:space="preserve">2. </w:t>
      </w:r>
      <w:r w:rsidRPr="00772C67">
        <w:rPr>
          <w:rFonts w:ascii="Calibri" w:hAnsi="Calibri"/>
          <w:b/>
          <w:sz w:val="20"/>
          <w:szCs w:val="20"/>
        </w:rPr>
        <w:t>Programmazione ed implementazione</w:t>
      </w:r>
      <w:r w:rsidRPr="00772C67">
        <w:rPr>
          <w:rFonts w:ascii="Calibri" w:hAnsi="Calibri"/>
          <w:sz w:val="20"/>
          <w:szCs w:val="20"/>
        </w:rPr>
        <w:t>, con possibilità di affiancamento in aula da parte del nostro personale qualificato, di Unità di Apprendimento (UDA) da intendersi come nodi significativi di un curricolo trasversale di Cittadinanza Globale in linea con l’Agenda ONU 2030 e con la Strategia di Sviluppo Sostenibile del Ministero dell’Ambiente.</w:t>
      </w:r>
    </w:p>
    <w:p w:rsidR="00375CC3" w:rsidRDefault="00375CC3" w:rsidP="00153C17">
      <w:pPr>
        <w:spacing w:line="276" w:lineRule="auto"/>
        <w:ind w:firstLine="426"/>
        <w:jc w:val="both"/>
        <w:rPr>
          <w:rFonts w:ascii="Calibri" w:hAnsi="Calibri"/>
          <w:sz w:val="20"/>
          <w:szCs w:val="20"/>
        </w:rPr>
      </w:pPr>
    </w:p>
    <w:p w:rsidR="00375CC3" w:rsidRDefault="00375CC3" w:rsidP="00153C17">
      <w:pPr>
        <w:spacing w:line="276" w:lineRule="auto"/>
        <w:jc w:val="both"/>
        <w:rPr>
          <w:rFonts w:ascii="Calibri" w:hAnsi="Calibri"/>
          <w:sz w:val="20"/>
          <w:szCs w:val="20"/>
        </w:rPr>
      </w:pPr>
      <w:r>
        <w:rPr>
          <w:rFonts w:ascii="Calibri" w:hAnsi="Calibri"/>
          <w:sz w:val="20"/>
          <w:szCs w:val="20"/>
        </w:rPr>
        <w:t xml:space="preserve">3. </w:t>
      </w:r>
      <w:r w:rsidRPr="00772C67">
        <w:rPr>
          <w:rFonts w:ascii="Calibri" w:hAnsi="Calibri"/>
          <w:b/>
          <w:sz w:val="20"/>
          <w:szCs w:val="20"/>
        </w:rPr>
        <w:t>Laboratori didattici con gli studenti</w:t>
      </w:r>
      <w:r>
        <w:rPr>
          <w:rFonts w:ascii="Calibri" w:hAnsi="Calibri"/>
          <w:b/>
          <w:sz w:val="20"/>
          <w:szCs w:val="20"/>
        </w:rPr>
        <w:t xml:space="preserve">, </w:t>
      </w:r>
      <w:r>
        <w:rPr>
          <w:rFonts w:ascii="Calibri" w:hAnsi="Calibri"/>
          <w:sz w:val="20"/>
          <w:szCs w:val="20"/>
        </w:rPr>
        <w:t>su richiesta dei docenti formati.</w:t>
      </w:r>
    </w:p>
    <w:p w:rsidR="00375CC3" w:rsidRDefault="00375CC3" w:rsidP="00153C17">
      <w:pPr>
        <w:spacing w:line="276" w:lineRule="auto"/>
        <w:ind w:firstLine="426"/>
        <w:jc w:val="both"/>
        <w:rPr>
          <w:rFonts w:ascii="Calibri" w:hAnsi="Calibri"/>
          <w:sz w:val="20"/>
          <w:szCs w:val="20"/>
        </w:rPr>
      </w:pPr>
    </w:p>
    <w:p w:rsidR="00375CC3" w:rsidRPr="00772C67" w:rsidRDefault="00375CC3" w:rsidP="00153C17">
      <w:pPr>
        <w:spacing w:line="276" w:lineRule="auto"/>
        <w:jc w:val="both"/>
        <w:rPr>
          <w:rFonts w:ascii="Calibri" w:hAnsi="Calibri"/>
          <w:sz w:val="20"/>
          <w:szCs w:val="20"/>
        </w:rPr>
      </w:pPr>
      <w:r>
        <w:rPr>
          <w:rFonts w:ascii="Calibri" w:hAnsi="Calibri"/>
          <w:sz w:val="20"/>
          <w:szCs w:val="20"/>
        </w:rPr>
        <w:t xml:space="preserve">4. </w:t>
      </w:r>
      <w:r w:rsidRPr="00772C67">
        <w:rPr>
          <w:rFonts w:ascii="Calibri" w:hAnsi="Calibri"/>
          <w:b/>
          <w:sz w:val="20"/>
          <w:szCs w:val="20"/>
        </w:rPr>
        <w:t>Assistenza per l’attivazione di percorsi di alternanza Scuola-Lavoro</w:t>
      </w:r>
      <w:r>
        <w:rPr>
          <w:rFonts w:ascii="Calibri" w:hAnsi="Calibri"/>
          <w:b/>
          <w:sz w:val="20"/>
          <w:szCs w:val="20"/>
        </w:rPr>
        <w:t xml:space="preserve"> </w:t>
      </w:r>
      <w:r>
        <w:rPr>
          <w:rFonts w:ascii="Calibri" w:hAnsi="Calibri"/>
          <w:sz w:val="20"/>
          <w:szCs w:val="20"/>
        </w:rPr>
        <w:t>degli studenti più interessati, segnalando al Vostro Istituto le Associazioni più impegnate sul territorio nella difesa dell’ambiente e nella diffusione di stili di vita sostenibili.</w:t>
      </w:r>
    </w:p>
    <w:p w:rsidR="00375CC3" w:rsidRDefault="00375CC3" w:rsidP="00153C17">
      <w:pPr>
        <w:spacing w:line="276" w:lineRule="auto"/>
        <w:jc w:val="both"/>
        <w:rPr>
          <w:rFonts w:ascii="Calibri" w:eastAsia="Times New Roman" w:hAnsi="Calibri" w:cs="Arial"/>
          <w:color w:val="000000"/>
          <w:sz w:val="20"/>
          <w:szCs w:val="20"/>
          <w:shd w:val="clear" w:color="auto" w:fill="FFFFFF"/>
        </w:rPr>
      </w:pPr>
    </w:p>
    <w:p w:rsidR="00375CC3" w:rsidRDefault="00375CC3" w:rsidP="00153C17">
      <w:pPr>
        <w:spacing w:line="276" w:lineRule="auto"/>
        <w:jc w:val="both"/>
        <w:rPr>
          <w:rFonts w:ascii="Calibri" w:eastAsia="Times New Roman" w:hAnsi="Calibri" w:cs="Arial"/>
          <w:color w:val="000000"/>
          <w:sz w:val="20"/>
          <w:szCs w:val="20"/>
          <w:shd w:val="clear" w:color="auto" w:fill="FFFFFF"/>
        </w:rPr>
      </w:pPr>
    </w:p>
    <w:p w:rsidR="00375CC3" w:rsidRDefault="00375CC3" w:rsidP="00153C17">
      <w:pPr>
        <w:spacing w:line="276" w:lineRule="auto"/>
        <w:jc w:val="both"/>
        <w:rPr>
          <w:rFonts w:ascii="Calibri" w:eastAsia="Times New Roman" w:hAnsi="Calibri" w:cs="Arial"/>
          <w:color w:val="000000"/>
          <w:sz w:val="20"/>
          <w:szCs w:val="20"/>
          <w:shd w:val="clear" w:color="auto" w:fill="FFFFFF"/>
        </w:rPr>
      </w:pPr>
    </w:p>
    <w:p w:rsidR="00375CC3" w:rsidRDefault="00375CC3" w:rsidP="00153C17">
      <w:pPr>
        <w:spacing w:line="276" w:lineRule="auto"/>
        <w:jc w:val="both"/>
        <w:rPr>
          <w:rFonts w:ascii="Calibri" w:eastAsia="Times New Roman" w:hAnsi="Calibri" w:cs="Arial"/>
          <w:color w:val="000000"/>
          <w:sz w:val="20"/>
          <w:szCs w:val="20"/>
          <w:shd w:val="clear" w:color="auto" w:fill="FFFFFF"/>
        </w:rPr>
      </w:pPr>
    </w:p>
    <w:p w:rsidR="00375CC3" w:rsidRDefault="00375CC3" w:rsidP="00153C17">
      <w:pPr>
        <w:spacing w:line="276" w:lineRule="auto"/>
        <w:jc w:val="both"/>
        <w:rPr>
          <w:rFonts w:ascii="Calibri" w:eastAsia="Times New Roman" w:hAnsi="Calibri" w:cs="Arial"/>
          <w:color w:val="000000"/>
          <w:sz w:val="20"/>
          <w:szCs w:val="20"/>
          <w:shd w:val="clear" w:color="auto" w:fill="FFFFFF"/>
        </w:rPr>
      </w:pPr>
    </w:p>
    <w:p w:rsidR="00375CC3" w:rsidRPr="0049375D" w:rsidRDefault="00375CC3" w:rsidP="00153C17">
      <w:pPr>
        <w:spacing w:line="276" w:lineRule="auto"/>
        <w:jc w:val="both"/>
        <w:rPr>
          <w:rFonts w:ascii="Calibri" w:hAnsi="Calibri"/>
          <w:b/>
          <w:sz w:val="20"/>
          <w:szCs w:val="20"/>
        </w:rPr>
      </w:pPr>
      <w:r w:rsidRPr="0049375D">
        <w:rPr>
          <w:rFonts w:ascii="Calibri" w:hAnsi="Calibri"/>
          <w:b/>
          <w:sz w:val="20"/>
          <w:szCs w:val="20"/>
        </w:rPr>
        <w:t>SANDRA SALERNO</w:t>
      </w:r>
    </w:p>
    <w:p w:rsidR="00375CC3" w:rsidRPr="0049375D" w:rsidRDefault="00375CC3" w:rsidP="00153C17">
      <w:pPr>
        <w:spacing w:line="276" w:lineRule="auto"/>
        <w:jc w:val="both"/>
        <w:rPr>
          <w:rFonts w:ascii="Calibri" w:hAnsi="Calibri"/>
          <w:b/>
          <w:sz w:val="20"/>
          <w:szCs w:val="20"/>
        </w:rPr>
      </w:pPr>
      <w:r w:rsidRPr="0049375D">
        <w:rPr>
          <w:rFonts w:ascii="Calibri" w:hAnsi="Calibri"/>
          <w:b/>
          <w:sz w:val="20"/>
          <w:szCs w:val="20"/>
        </w:rPr>
        <w:t xml:space="preserve">Referente Regionale Progetto </w:t>
      </w:r>
      <w:r>
        <w:rPr>
          <w:rFonts w:ascii="Calibri" w:hAnsi="Calibri"/>
          <w:b/>
          <w:sz w:val="20"/>
          <w:szCs w:val="20"/>
        </w:rPr>
        <w:t>IPA</w:t>
      </w:r>
      <w:r w:rsidRPr="0049375D">
        <w:rPr>
          <w:rFonts w:ascii="Calibri" w:hAnsi="Calibri"/>
          <w:b/>
          <w:sz w:val="20"/>
          <w:szCs w:val="20"/>
        </w:rPr>
        <w:t xml:space="preserve"> – Umbria</w:t>
      </w:r>
    </w:p>
    <w:p w:rsidR="00375CC3" w:rsidRPr="0049375D" w:rsidRDefault="00E512EA" w:rsidP="00153C17">
      <w:pPr>
        <w:spacing w:line="276" w:lineRule="auto"/>
        <w:jc w:val="both"/>
        <w:rPr>
          <w:rFonts w:ascii="Calibri" w:hAnsi="Calibri"/>
          <w:sz w:val="20"/>
          <w:szCs w:val="20"/>
          <w:lang w:val="en-GB"/>
        </w:rPr>
      </w:pPr>
      <w:hyperlink r:id="rId7" w:history="1">
        <w:r w:rsidR="00375CC3" w:rsidRPr="0049375D">
          <w:rPr>
            <w:rStyle w:val="Collegamentoipertestuale"/>
            <w:rFonts w:ascii="Calibri" w:hAnsi="Calibri"/>
            <w:b/>
            <w:bCs/>
            <w:sz w:val="20"/>
            <w:szCs w:val="20"/>
            <w:lang w:val="en-GB"/>
          </w:rPr>
          <w:t>Email:</w:t>
        </w:r>
      </w:hyperlink>
      <w:r w:rsidR="00375CC3" w:rsidRPr="0049375D">
        <w:rPr>
          <w:rFonts w:ascii="Calibri" w:hAnsi="Calibri"/>
          <w:sz w:val="20"/>
          <w:szCs w:val="20"/>
          <w:lang w:val="en-GB"/>
        </w:rPr>
        <w:t xml:space="preserve"> easumbria@cvm.an.it</w:t>
      </w:r>
    </w:p>
    <w:p w:rsidR="00375CC3" w:rsidRPr="00772C67" w:rsidRDefault="00E512EA" w:rsidP="00153C17">
      <w:pPr>
        <w:spacing w:line="276" w:lineRule="auto"/>
        <w:jc w:val="both"/>
        <w:rPr>
          <w:rFonts w:ascii="Calibri" w:hAnsi="Calibri"/>
          <w:sz w:val="20"/>
          <w:szCs w:val="20"/>
          <w:lang w:val="en-GB"/>
        </w:rPr>
      </w:pPr>
      <w:hyperlink r:id="rId8" w:history="1">
        <w:r w:rsidR="00375CC3" w:rsidRPr="0049375D">
          <w:rPr>
            <w:rStyle w:val="Collegamentoipertestuale"/>
            <w:rFonts w:ascii="Calibri" w:hAnsi="Calibri"/>
            <w:b/>
            <w:bCs/>
            <w:sz w:val="20"/>
            <w:szCs w:val="20"/>
            <w:lang w:val="en-GB"/>
          </w:rPr>
          <w:t>Telefono</w:t>
        </w:r>
      </w:hyperlink>
      <w:r w:rsidR="00375CC3" w:rsidRPr="0049375D">
        <w:rPr>
          <w:rFonts w:ascii="Calibri" w:hAnsi="Calibri"/>
          <w:b/>
          <w:bCs/>
          <w:sz w:val="20"/>
          <w:szCs w:val="20"/>
          <w:lang w:val="en-GB"/>
        </w:rPr>
        <w:t>: 3490527019</w:t>
      </w:r>
    </w:p>
    <w:p w:rsidR="00375CC3" w:rsidRPr="00375CC3" w:rsidRDefault="00375CC3" w:rsidP="00153C17">
      <w:pPr>
        <w:spacing w:line="276" w:lineRule="auto"/>
        <w:jc w:val="both"/>
        <w:rPr>
          <w:rFonts w:ascii="Calibri" w:eastAsia="Times New Roman" w:hAnsi="Calibri" w:cs="Arial"/>
          <w:color w:val="000000"/>
          <w:sz w:val="20"/>
          <w:szCs w:val="20"/>
          <w:shd w:val="clear" w:color="auto" w:fill="FFFFFF"/>
        </w:rPr>
      </w:pPr>
    </w:p>
    <w:sectPr w:rsidR="00375CC3" w:rsidRPr="00375CC3" w:rsidSect="00153C17">
      <w:headerReference w:type="default" r:id="rId9"/>
      <w:footerReference w:type="default" r:id="rId10"/>
      <w:pgSz w:w="11900" w:h="16840"/>
      <w:pgMar w:top="2100" w:right="843" w:bottom="720" w:left="99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512EA" w:rsidRDefault="00E512EA" w:rsidP="003F7F69">
      <w:r>
        <w:separator/>
      </w:r>
    </w:p>
  </w:endnote>
  <w:endnote w:type="continuationSeparator" w:id="0">
    <w:p w:rsidR="00E512EA" w:rsidRDefault="00E512EA" w:rsidP="003F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7F69" w:rsidRDefault="003F7F69" w:rsidP="003F7F69">
    <w:pPr>
      <w:pStyle w:val="Pidipagina"/>
      <w:ind w:left="-1134" w:firstLine="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512EA" w:rsidRDefault="00E512EA" w:rsidP="003F7F69">
      <w:r>
        <w:separator/>
      </w:r>
    </w:p>
  </w:footnote>
  <w:footnote w:type="continuationSeparator" w:id="0">
    <w:p w:rsidR="00E512EA" w:rsidRDefault="00E512EA" w:rsidP="003F7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7F69" w:rsidRDefault="00FA53C4" w:rsidP="00A70F62">
    <w:pPr>
      <w:pStyle w:val="Intestazione"/>
      <w:rPr>
        <w:noProof/>
      </w:rPr>
    </w:pPr>
    <w:r w:rsidRPr="00FA53C4">
      <w:rPr>
        <w:noProof/>
      </w:rPr>
      <w:t xml:space="preserve"> </w:t>
    </w:r>
  </w:p>
  <w:p w:rsidR="00375CC3" w:rsidRDefault="00375CC3" w:rsidP="00375CC3">
    <w:pPr>
      <w:pStyle w:val="Intestazione"/>
      <w:tabs>
        <w:tab w:val="clear" w:pos="4819"/>
        <w:tab w:val="clear" w:pos="9638"/>
        <w:tab w:val="left" w:pos="2868"/>
      </w:tabs>
      <w:rPr>
        <w:noProof/>
      </w:rPr>
    </w:pPr>
    <w:r>
      <w:rPr>
        <w:noProof/>
      </w:rPr>
      <w:drawing>
        <wp:anchor distT="0" distB="0" distL="114300" distR="114300" simplePos="0" relativeHeight="251658240" behindDoc="0" locked="0" layoutInCell="1" allowOverlap="1" wp14:anchorId="7E3DF384" wp14:editId="29B4118E">
          <wp:simplePos x="0" y="0"/>
          <wp:positionH relativeFrom="column">
            <wp:posOffset>-129540</wp:posOffset>
          </wp:positionH>
          <wp:positionV relativeFrom="paragraph">
            <wp:posOffset>12065</wp:posOffset>
          </wp:positionV>
          <wp:extent cx="1551305" cy="971550"/>
          <wp:effectExtent l="0" t="0" r="0" b="0"/>
          <wp:wrapSquare wrapText="bothSides"/>
          <wp:docPr id="6" name="Immagine 1" descr="Risultati immagini per logo focs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1" descr="Risultati immagini per logo focsiv"/>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30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p>
  <w:p w:rsidR="00375CC3" w:rsidRDefault="00375CC3" w:rsidP="00A70F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018A6"/>
    <w:multiLevelType w:val="hybridMultilevel"/>
    <w:tmpl w:val="86CEF412"/>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 w15:restartNumberingAfterBreak="0">
    <w:nsid w:val="1A7409E4"/>
    <w:multiLevelType w:val="hybridMultilevel"/>
    <w:tmpl w:val="BC84A896"/>
    <w:lvl w:ilvl="0" w:tplc="3440C76C">
      <w:start w:val="1"/>
      <w:numFmt w:val="decimal"/>
      <w:lvlText w:val="R %1"/>
      <w:lvlJc w:val="left"/>
      <w:pPr>
        <w:ind w:left="644" w:hanging="360"/>
      </w:pPr>
      <w:rPr>
        <w:rFonts w:ascii="Tahoma" w:eastAsia="Times New Roman" w:hAnsi="Tahoma" w:cs="Tahoma" w:hint="default"/>
        <w:b/>
        <w:color w:val="auto"/>
        <w:sz w:val="20"/>
        <w:u w:val="single"/>
      </w:rPr>
    </w:lvl>
    <w:lvl w:ilvl="1" w:tplc="69E026A2">
      <w:start w:val="550"/>
      <w:numFmt w:val="bullet"/>
      <w:lvlText w:val="-"/>
      <w:lvlJc w:val="left"/>
      <w:pPr>
        <w:ind w:left="1364" w:hanging="360"/>
      </w:pPr>
      <w:rPr>
        <w:rFonts w:ascii="Tahoma" w:eastAsia="Tahoma" w:hAnsi="Tahoma" w:cs="Tahoma"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329E15E8"/>
    <w:multiLevelType w:val="hybridMultilevel"/>
    <w:tmpl w:val="BF8629B4"/>
    <w:lvl w:ilvl="0" w:tplc="58426684">
      <w:start w:val="1"/>
      <w:numFmt w:val="decimal"/>
      <w:lvlText w:val="%1)"/>
      <w:lvlJc w:val="left"/>
      <w:pPr>
        <w:ind w:left="644" w:hanging="360"/>
      </w:pPr>
      <w:rPr>
        <w:rFonts w:hint="default"/>
        <w:b/>
        <w:color w:val="auto"/>
        <w:sz w:val="20"/>
        <w:u w:val="none"/>
      </w:rPr>
    </w:lvl>
    <w:lvl w:ilvl="1" w:tplc="69E026A2">
      <w:start w:val="550"/>
      <w:numFmt w:val="bullet"/>
      <w:lvlText w:val="-"/>
      <w:lvlJc w:val="left"/>
      <w:pPr>
        <w:ind w:left="1364" w:hanging="360"/>
      </w:pPr>
      <w:rPr>
        <w:rFonts w:ascii="Tahoma" w:eastAsia="Tahoma" w:hAnsi="Tahoma" w:cs="Tahoma"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34B66A03"/>
    <w:multiLevelType w:val="hybridMultilevel"/>
    <w:tmpl w:val="75C69AC8"/>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15:restartNumberingAfterBreak="0">
    <w:nsid w:val="383C1773"/>
    <w:multiLevelType w:val="hybridMultilevel"/>
    <w:tmpl w:val="872C4E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8606AD"/>
    <w:multiLevelType w:val="hybridMultilevel"/>
    <w:tmpl w:val="0D06DD4E"/>
    <w:lvl w:ilvl="0" w:tplc="BD9A4E38">
      <w:numFmt w:val="bullet"/>
      <w:lvlText w:val="•"/>
      <w:lvlJc w:val="left"/>
      <w:pPr>
        <w:ind w:left="5889" w:hanging="360"/>
      </w:pPr>
      <w:rPr>
        <w:rFonts w:ascii="Calibri" w:eastAsia="Times New Roman" w:hAnsi="Calibri" w:cs="Calibri" w:hint="default"/>
      </w:rPr>
    </w:lvl>
    <w:lvl w:ilvl="1" w:tplc="04100003" w:tentative="1">
      <w:start w:val="1"/>
      <w:numFmt w:val="bullet"/>
      <w:lvlText w:val="o"/>
      <w:lvlJc w:val="left"/>
      <w:pPr>
        <w:ind w:left="6609" w:hanging="360"/>
      </w:pPr>
      <w:rPr>
        <w:rFonts w:ascii="Courier New" w:hAnsi="Courier New" w:cs="Courier New" w:hint="default"/>
      </w:rPr>
    </w:lvl>
    <w:lvl w:ilvl="2" w:tplc="04100005" w:tentative="1">
      <w:start w:val="1"/>
      <w:numFmt w:val="bullet"/>
      <w:lvlText w:val=""/>
      <w:lvlJc w:val="left"/>
      <w:pPr>
        <w:ind w:left="7329" w:hanging="360"/>
      </w:pPr>
      <w:rPr>
        <w:rFonts w:ascii="Wingdings" w:hAnsi="Wingdings" w:hint="default"/>
      </w:rPr>
    </w:lvl>
    <w:lvl w:ilvl="3" w:tplc="04100001" w:tentative="1">
      <w:start w:val="1"/>
      <w:numFmt w:val="bullet"/>
      <w:lvlText w:val=""/>
      <w:lvlJc w:val="left"/>
      <w:pPr>
        <w:ind w:left="8049" w:hanging="360"/>
      </w:pPr>
      <w:rPr>
        <w:rFonts w:ascii="Symbol" w:hAnsi="Symbol" w:hint="default"/>
      </w:rPr>
    </w:lvl>
    <w:lvl w:ilvl="4" w:tplc="04100003" w:tentative="1">
      <w:start w:val="1"/>
      <w:numFmt w:val="bullet"/>
      <w:lvlText w:val="o"/>
      <w:lvlJc w:val="left"/>
      <w:pPr>
        <w:ind w:left="8769" w:hanging="360"/>
      </w:pPr>
      <w:rPr>
        <w:rFonts w:ascii="Courier New" w:hAnsi="Courier New" w:cs="Courier New" w:hint="default"/>
      </w:rPr>
    </w:lvl>
    <w:lvl w:ilvl="5" w:tplc="04100005" w:tentative="1">
      <w:start w:val="1"/>
      <w:numFmt w:val="bullet"/>
      <w:lvlText w:val=""/>
      <w:lvlJc w:val="left"/>
      <w:pPr>
        <w:ind w:left="9489" w:hanging="360"/>
      </w:pPr>
      <w:rPr>
        <w:rFonts w:ascii="Wingdings" w:hAnsi="Wingdings" w:hint="default"/>
      </w:rPr>
    </w:lvl>
    <w:lvl w:ilvl="6" w:tplc="04100001" w:tentative="1">
      <w:start w:val="1"/>
      <w:numFmt w:val="bullet"/>
      <w:lvlText w:val=""/>
      <w:lvlJc w:val="left"/>
      <w:pPr>
        <w:ind w:left="10209" w:hanging="360"/>
      </w:pPr>
      <w:rPr>
        <w:rFonts w:ascii="Symbol" w:hAnsi="Symbol" w:hint="default"/>
      </w:rPr>
    </w:lvl>
    <w:lvl w:ilvl="7" w:tplc="04100003" w:tentative="1">
      <w:start w:val="1"/>
      <w:numFmt w:val="bullet"/>
      <w:lvlText w:val="o"/>
      <w:lvlJc w:val="left"/>
      <w:pPr>
        <w:ind w:left="10929" w:hanging="360"/>
      </w:pPr>
      <w:rPr>
        <w:rFonts w:ascii="Courier New" w:hAnsi="Courier New" w:cs="Courier New" w:hint="default"/>
      </w:rPr>
    </w:lvl>
    <w:lvl w:ilvl="8" w:tplc="04100005" w:tentative="1">
      <w:start w:val="1"/>
      <w:numFmt w:val="bullet"/>
      <w:lvlText w:val=""/>
      <w:lvlJc w:val="left"/>
      <w:pPr>
        <w:ind w:left="11649" w:hanging="360"/>
      </w:pPr>
      <w:rPr>
        <w:rFonts w:ascii="Wingdings" w:hAnsi="Wingdings" w:hint="default"/>
      </w:rPr>
    </w:lvl>
  </w:abstractNum>
  <w:abstractNum w:abstractNumId="6" w15:restartNumberingAfterBreak="0">
    <w:nsid w:val="54BE3CD6"/>
    <w:multiLevelType w:val="hybridMultilevel"/>
    <w:tmpl w:val="5964E264"/>
    <w:lvl w:ilvl="0" w:tplc="BD9A4E38">
      <w:numFmt w:val="bullet"/>
      <w:lvlText w:val="•"/>
      <w:lvlJc w:val="left"/>
      <w:pPr>
        <w:ind w:left="2628" w:hanging="360"/>
      </w:pPr>
      <w:rPr>
        <w:rFonts w:ascii="Calibri" w:eastAsia="Times New Roman" w:hAnsi="Calibri" w:cs="Calibri"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7" w15:restartNumberingAfterBreak="0">
    <w:nsid w:val="5D1544E9"/>
    <w:multiLevelType w:val="hybridMultilevel"/>
    <w:tmpl w:val="4A225536"/>
    <w:lvl w:ilvl="0" w:tplc="C57EF082">
      <w:start w:val="1"/>
      <w:numFmt w:val="lowerLetter"/>
      <w:lvlText w:val="%1)"/>
      <w:lvlJc w:val="left"/>
      <w:pPr>
        <w:ind w:left="720" w:hanging="360"/>
      </w:pPr>
      <w:rPr>
        <w:rFonts w:ascii="Tahoma" w:eastAsia="Tahoma" w:hAnsi="Tahoma" w:cs="Tahoma" w:hint="default"/>
        <w:color w:val="auto"/>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A8410D5"/>
    <w:multiLevelType w:val="hybridMultilevel"/>
    <w:tmpl w:val="9CC81A86"/>
    <w:lvl w:ilvl="0" w:tplc="ED2EC12E">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9" w15:restartNumberingAfterBreak="0">
    <w:nsid w:val="6D895FA4"/>
    <w:multiLevelType w:val="hybridMultilevel"/>
    <w:tmpl w:val="387091A4"/>
    <w:lvl w:ilvl="0" w:tplc="BA0CEE92">
      <w:start w:val="1"/>
      <w:numFmt w:val="decimal"/>
      <w:lvlText w:val="OS %1"/>
      <w:lvlJc w:val="left"/>
      <w:pPr>
        <w:ind w:left="360" w:hanging="360"/>
      </w:pPr>
      <w:rPr>
        <w:rFonts w:ascii="Tahoma" w:eastAsia="Times New Roman" w:hAnsi="Tahoma" w:cs="Tahoma" w:hint="default"/>
        <w:b/>
        <w:color w:val="auto"/>
        <w:sz w:val="20"/>
        <w:u w:val="singl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719E02D9"/>
    <w:multiLevelType w:val="hybridMultilevel"/>
    <w:tmpl w:val="FDBCD5F6"/>
    <w:lvl w:ilvl="0" w:tplc="04100011">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8"/>
  </w:num>
  <w:num w:numId="2">
    <w:abstractNumId w:val="3"/>
  </w:num>
  <w:num w:numId="3">
    <w:abstractNumId w:val="5"/>
  </w:num>
  <w:num w:numId="4">
    <w:abstractNumId w:val="6"/>
  </w:num>
  <w:num w:numId="5">
    <w:abstractNumId w:val="4"/>
  </w:num>
  <w:num w:numId="6">
    <w:abstractNumId w:val="7"/>
  </w:num>
  <w:num w:numId="7">
    <w:abstractNumId w:val="9"/>
  </w:num>
  <w:num w:numId="8">
    <w:abstractNumId w:val="1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69"/>
    <w:rsid w:val="0006243D"/>
    <w:rsid w:val="00110A1E"/>
    <w:rsid w:val="0013334E"/>
    <w:rsid w:val="001525C6"/>
    <w:rsid w:val="00153C17"/>
    <w:rsid w:val="00197AC4"/>
    <w:rsid w:val="002F601F"/>
    <w:rsid w:val="00375CC3"/>
    <w:rsid w:val="003F7F69"/>
    <w:rsid w:val="0044417F"/>
    <w:rsid w:val="004A4357"/>
    <w:rsid w:val="004D5F0A"/>
    <w:rsid w:val="004F085C"/>
    <w:rsid w:val="005430D9"/>
    <w:rsid w:val="00615959"/>
    <w:rsid w:val="008C3C0D"/>
    <w:rsid w:val="009A0451"/>
    <w:rsid w:val="009B7FCF"/>
    <w:rsid w:val="00A70F62"/>
    <w:rsid w:val="00AC6D0A"/>
    <w:rsid w:val="00CA6B14"/>
    <w:rsid w:val="00CE68B4"/>
    <w:rsid w:val="00DD6F99"/>
    <w:rsid w:val="00E512EA"/>
    <w:rsid w:val="00EC0192"/>
    <w:rsid w:val="00F33D64"/>
    <w:rsid w:val="00F854F2"/>
    <w:rsid w:val="00FA53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4CFFDD1F-0106-4F6D-ADB0-ADA8F08B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F7F69"/>
    <w:pPr>
      <w:tabs>
        <w:tab w:val="center" w:pos="4819"/>
        <w:tab w:val="right" w:pos="9638"/>
      </w:tabs>
    </w:pPr>
  </w:style>
  <w:style w:type="character" w:customStyle="1" w:styleId="IntestazioneCarattere">
    <w:name w:val="Intestazione Carattere"/>
    <w:basedOn w:val="Carpredefinitoparagrafo"/>
    <w:link w:val="Intestazione"/>
    <w:uiPriority w:val="99"/>
    <w:rsid w:val="003F7F69"/>
  </w:style>
  <w:style w:type="paragraph" w:styleId="Pidipagina">
    <w:name w:val="footer"/>
    <w:basedOn w:val="Normale"/>
    <w:link w:val="PidipaginaCarattere"/>
    <w:uiPriority w:val="99"/>
    <w:unhideWhenUsed/>
    <w:rsid w:val="003F7F69"/>
    <w:pPr>
      <w:tabs>
        <w:tab w:val="center" w:pos="4819"/>
        <w:tab w:val="right" w:pos="9638"/>
      </w:tabs>
    </w:pPr>
  </w:style>
  <w:style w:type="character" w:customStyle="1" w:styleId="PidipaginaCarattere">
    <w:name w:val="Piè di pagina Carattere"/>
    <w:basedOn w:val="Carpredefinitoparagrafo"/>
    <w:link w:val="Pidipagina"/>
    <w:uiPriority w:val="99"/>
    <w:rsid w:val="003F7F69"/>
  </w:style>
  <w:style w:type="paragraph" w:styleId="Testofumetto">
    <w:name w:val="Balloon Text"/>
    <w:basedOn w:val="Normale"/>
    <w:link w:val="TestofumettoCarattere"/>
    <w:uiPriority w:val="99"/>
    <w:semiHidden/>
    <w:unhideWhenUsed/>
    <w:rsid w:val="003F7F6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F7F69"/>
    <w:rPr>
      <w:rFonts w:ascii="Lucida Grande" w:hAnsi="Lucida Grande" w:cs="Lucida Grande"/>
      <w:sz w:val="18"/>
      <w:szCs w:val="18"/>
    </w:rPr>
  </w:style>
  <w:style w:type="paragraph" w:styleId="Paragrafoelenco">
    <w:name w:val="List Paragraph"/>
    <w:basedOn w:val="Normale"/>
    <w:link w:val="ParagrafoelencoCarattere"/>
    <w:uiPriority w:val="34"/>
    <w:qFormat/>
    <w:rsid w:val="00DD6F99"/>
    <w:pPr>
      <w:ind w:left="720"/>
      <w:contextualSpacing/>
    </w:pPr>
  </w:style>
  <w:style w:type="paragraph" w:customStyle="1" w:styleId="Default">
    <w:name w:val="Default"/>
    <w:rsid w:val="00615959"/>
    <w:pPr>
      <w:autoSpaceDE w:val="0"/>
      <w:autoSpaceDN w:val="0"/>
      <w:adjustRightInd w:val="0"/>
    </w:pPr>
    <w:rPr>
      <w:rFonts w:ascii="Times New Roman" w:hAnsi="Times New Roman" w:cs="Times New Roman"/>
      <w:color w:val="000000"/>
    </w:rPr>
  </w:style>
  <w:style w:type="character" w:customStyle="1" w:styleId="ParagrafoelencoCarattere">
    <w:name w:val="Paragrafo elenco Carattere"/>
    <w:link w:val="Paragrafoelenco"/>
    <w:uiPriority w:val="34"/>
    <w:locked/>
    <w:rsid w:val="009B7FCF"/>
  </w:style>
  <w:style w:type="character" w:styleId="Collegamentoipertestuale">
    <w:name w:val="Hyperlink"/>
    <w:basedOn w:val="Carpredefinitoparagrafo"/>
    <w:uiPriority w:val="99"/>
    <w:unhideWhenUsed/>
    <w:rsid w:val="00375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888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it/search?rlz=1C1VSNG_enIT697IT700&amp;espv=2&amp;biw=1366&amp;bih=667&amp;q=c.v.m.comunita%27volontari+per+il+mondo+porto+san+giorgio+telefono&amp;stick=H4sIAAAAAAAAAOPgE-LWT9c3LEkpyis0MtLSz0620k_Oz8lJTS7JzM_Tz87LL89JTUlPjS9IzEvNKdbPSCyOL8jIz0u1ApMAMOOQNkAAAAA&amp;sa=X&amp;ved=0ahUKEwjfu5jKiebOAhUkOpoKHbAWCbIQ6BMIhwEwDw" TargetMode="External"/><Relationship Id="rId3" Type="http://schemas.openxmlformats.org/officeDocument/2006/relationships/settings" Target="settings.xml"/><Relationship Id="rId7" Type="http://schemas.openxmlformats.org/officeDocument/2006/relationships/hyperlink" Target="https://www.google.it/search?rlz=1C1VSNG_enIT697IT700&amp;espv=2&amp;biw=1366&amp;bih=667&amp;q=c.v.m.comunita%27volontari+per+il+mondo+porto+san+giorgio+indirizzo&amp;stick=H4sIAAAAAAAAAOPgE-LWT9c3LEkpyis0MtKSzU620s_JT04syczPgzOsElNSilKLiwE9xQSvLgAAAA&amp;sa=X&amp;ved=0ahUKEwjfu5jKiebOAhUkOpoKHbAWCbIQ6BMIhAEwD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5290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Giangi</dc:creator>
  <cp:lastModifiedBy>Ilaria Scarabottini</cp:lastModifiedBy>
  <cp:revision>2</cp:revision>
  <cp:lastPrinted>2018-08-07T16:11:00Z</cp:lastPrinted>
  <dcterms:created xsi:type="dcterms:W3CDTF">2020-09-06T13:19:00Z</dcterms:created>
  <dcterms:modified xsi:type="dcterms:W3CDTF">2020-09-06T13:19:00Z</dcterms:modified>
</cp:coreProperties>
</file>